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FB32" w14:textId="1860A24E" w:rsidR="001C1521" w:rsidRPr="005509F4" w:rsidRDefault="00CD3E94" w:rsidP="0062742D">
      <w:pPr>
        <w:pStyle w:val="1"/>
        <w:ind w:left="0" w:right="0"/>
        <w:jc w:val="both"/>
        <w:rPr>
          <w:sz w:val="28"/>
          <w:szCs w:val="28"/>
        </w:rPr>
      </w:pPr>
      <w:r w:rsidRPr="005509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D70984" wp14:editId="299704B3">
            <wp:simplePos x="0" y="0"/>
            <wp:positionH relativeFrom="column">
              <wp:posOffset>4791075</wp:posOffset>
            </wp:positionH>
            <wp:positionV relativeFrom="paragraph">
              <wp:posOffset>-74295</wp:posOffset>
            </wp:positionV>
            <wp:extent cx="1371600" cy="113982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9474" l="30769" r="59866">
                                  <a14:foregroundMark x1="42140" y1="77193" x2="42140" y2="77193"/>
                                  <a14:foregroundMark x1="43813" y1="75439" x2="43813" y2="75439"/>
                                  <a14:foregroundMark x1="45652" y1="75439" x2="45652" y2="75439"/>
                                  <a14:foregroundMark x1="47492" y1="74854" x2="47492" y2="74854"/>
                                  <a14:foregroundMark x1="48662" y1="74269" x2="48662" y2="74269"/>
                                  <a14:foregroundMark x1="49833" y1="74269" x2="49833" y2="74269"/>
                                  <a14:foregroundMark x1="51505" y1="74269" x2="51505" y2="74269"/>
                                  <a14:foregroundMark x1="52508" y1="74269" x2="52508" y2="74269"/>
                                  <a14:foregroundMark x1="53344" y1="74269" x2="53344" y2="74269"/>
                                  <a14:foregroundMark x1="53512" y1="74269" x2="53512" y2="74269"/>
                                  <a14:foregroundMark x1="38462" y1="74269" x2="38462" y2="74269"/>
                                  <a14:foregroundMark x1="39465" y1="74269" x2="39465" y2="74269"/>
                                  <a14:foregroundMark x1="40134" y1="74269" x2="40134" y2="74269"/>
                                  <a14:foregroundMark x1="41639" y1="74269" x2="41639" y2="74269"/>
                                  <a14:foregroundMark x1="42308" y1="74269" x2="42308" y2="74269"/>
                                  <a14:foregroundMark x1="43311" y1="74269" x2="43311" y2="74269"/>
                                  <a14:foregroundMark x1="44482" y1="73684" x2="44482" y2="73684"/>
                                  <a14:foregroundMark x1="45652" y1="73684" x2="45652" y2="73684"/>
                                  <a14:foregroundMark x1="45652" y1="73684" x2="45652" y2="73684"/>
                                  <a14:foregroundMark x1="46823" y1="73099" x2="46823" y2="73099"/>
                                  <a14:foregroundMark x1="47157" y1="73099" x2="47157" y2="73099"/>
                                  <a14:foregroundMark x1="47492" y1="73099" x2="47492" y2="73099"/>
                                  <a14:foregroundMark x1="47492" y1="74269" x2="47492" y2="74269"/>
                                  <a14:foregroundMark x1="50502" y1="75439" x2="50502" y2="75439"/>
                                  <a14:foregroundMark x1="50502" y1="75439" x2="50502" y2="75439"/>
                                  <a14:foregroundMark x1="45819" y1="71345" x2="45819" y2="71345"/>
                                  <a14:foregroundMark x1="45318" y1="71345" x2="45318" y2="71345"/>
                                  <a14:foregroundMark x1="34281" y1="82456" x2="34281" y2="82456"/>
                                  <a14:foregroundMark x1="35284" y1="84211" x2="35284" y2="84211"/>
                                  <a14:foregroundMark x1="36789" y1="84211" x2="36789" y2="84211"/>
                                  <a14:foregroundMark x1="38462" y1="84211" x2="38462" y2="84211"/>
                                  <a14:foregroundMark x1="40301" y1="83626" x2="40301" y2="83626"/>
                                  <a14:foregroundMark x1="41304" y1="83626" x2="41304" y2="83626"/>
                                  <a14:foregroundMark x1="43144" y1="84211" x2="43144" y2="84211"/>
                                  <a14:foregroundMark x1="44482" y1="84211" x2="44482" y2="84211"/>
                                  <a14:foregroundMark x1="44983" y1="84211" x2="44983" y2="84211"/>
                                  <a14:foregroundMark x1="46488" y1="84211" x2="46488" y2="84211"/>
                                  <a14:foregroundMark x1="49498" y1="84795" x2="49498" y2="84795"/>
                                  <a14:foregroundMark x1="48662" y1="83041" x2="48662" y2="83041"/>
                                  <a14:foregroundMark x1="52174" y1="81871" x2="52174" y2="81871"/>
                                  <a14:foregroundMark x1="51505" y1="84211" x2="51505" y2="84211"/>
                                  <a14:foregroundMark x1="54181" y1="83041" x2="54181" y2="83041"/>
                                  <a14:foregroundMark x1="55686" y1="83041" x2="55686" y2="83041"/>
                                  <a14:foregroundMark x1="57023" y1="83626" x2="57023" y2="83626"/>
                                  <a14:foregroundMark x1="58194" y1="84211" x2="58194" y2="84211"/>
                                  <a14:foregroundMark x1="47659" y1="3509" x2="47659" y2="3509"/>
                                  <a14:foregroundMark x1="52676" y1="8772" x2="52676" y2="8772"/>
                                  <a14:foregroundMark x1="50669" y1="10526" x2="50669" y2="10526"/>
                                  <a14:foregroundMark x1="50669" y1="6433" x2="50669" y2="6433"/>
                                  <a14:foregroundMark x1="48662" y1="1754" x2="48662" y2="1754"/>
                                  <a14:foregroundMark x1="50167" y1="5263" x2="50167" y2="5263"/>
                                  <a14:foregroundMark x1="41973" y1="5263" x2="41973" y2="5263"/>
                                  <a14:foregroundMark x1="43478" y1="5263" x2="43478" y2="5263"/>
                                  <a14:foregroundMark x1="37793" y1="21637" x2="37793" y2="21637"/>
                                  <a14:foregroundMark x1="38462" y1="9357" x2="38462" y2="9357"/>
                                  <a14:foregroundMark x1="38294" y1="19298" x2="38294" y2="19298"/>
                                  <a14:foregroundMark x1="38462" y1="12281" x2="38462" y2="12281"/>
                                  <a14:foregroundMark x1="39967" y1="10526" x2="39967" y2="10526"/>
                                  <a14:foregroundMark x1="40301" y1="8187" x2="40301" y2="8187"/>
                                  <a14:foregroundMark x1="37291" y1="33333" x2="37291" y2="33333"/>
                                  <a14:foregroundMark x1="36789" y1="33333" x2="36789" y2="33333"/>
                                  <a14:foregroundMark x1="36622" y1="29825" x2="36622" y2="29825"/>
                                  <a14:foregroundMark x1="36789" y1="26316" x2="36789" y2="26316"/>
                                  <a14:foregroundMark x1="37291" y1="25731" x2="37291" y2="25731"/>
                                  <a14:foregroundMark x1="37793" y1="23392" x2="37793" y2="23392"/>
                                  <a14:foregroundMark x1="37291" y1="43275" x2="37291" y2="43275"/>
                                  <a14:foregroundMark x1="36957" y1="37427" x2="36957" y2="37427"/>
                                  <a14:foregroundMark x1="37793" y1="40351" x2="37793" y2="40351"/>
                                  <a14:foregroundMark x1="38462" y1="42690" x2="38462" y2="42690"/>
                                  <a14:foregroundMark x1="36288" y1="35673" x2="36288" y2="35673"/>
                                  <a14:foregroundMark x1="38462" y1="54386" x2="38462" y2="54386"/>
                                  <a14:foregroundMark x1="37793" y1="49123" x2="37793" y2="49123"/>
                                  <a14:foregroundMark x1="38294" y1="54386" x2="38294" y2="54386"/>
                                  <a14:foregroundMark x1="39465" y1="57895" x2="39465" y2="57895"/>
                                  <a14:foregroundMark x1="42308" y1="63743" x2="42308" y2="63743"/>
                                  <a14:foregroundMark x1="42809" y1="62573" x2="42809" y2="62573"/>
                                  <a14:foregroundMark x1="40803" y1="61988" x2="40803" y2="61988"/>
                                  <a14:foregroundMark x1="44147" y1="64912" x2="44147" y2="64912"/>
                                  <a14:foregroundMark x1="47324" y1="67836" x2="47324" y2="67836"/>
                                  <a14:foregroundMark x1="48997" y1="66082" x2="49331" y2="64912"/>
                                  <a14:foregroundMark x1="50334" y1="61988" x2="50334" y2="61988"/>
                                  <a14:foregroundMark x1="54515" y1="59064" x2="54515" y2="59064"/>
                                  <a14:foregroundMark x1="54682" y1="46784" x2="54682" y2="46784"/>
                                  <a14:foregroundMark x1="54181" y1="23977" x2="54181" y2="23977"/>
                                  <a14:foregroundMark x1="54181" y1="9357" x2="54181" y2="9357"/>
                                  <a14:foregroundMark x1="54181" y1="20468" x2="54181" y2="20468"/>
                                  <a14:foregroundMark x1="51839" y1="4094" x2="51839" y2="4094"/>
                                  <a14:foregroundMark x1="54682" y1="23392" x2="54682" y2="23392"/>
                                  <a14:foregroundMark x1="53512" y1="18129" x2="53512" y2="18129"/>
                                  <a14:foregroundMark x1="53512" y1="14035" x2="53512" y2="14035"/>
                                  <a14:foregroundMark x1="54181" y1="14035" x2="54181" y2="14035"/>
                                  <a14:foregroundMark x1="55351" y1="20468" x2="55351" y2="20468"/>
                                  <a14:foregroundMark x1="55518" y1="25146" x2="55518" y2="25146"/>
                                  <a14:foregroundMark x1="55686" y1="31579" x2="55686" y2="31579"/>
                                  <a14:foregroundMark x1="56187" y1="36257" x2="56187" y2="37427"/>
                                  <a14:foregroundMark x1="56187" y1="38596" x2="56187" y2="38596"/>
                                  <a14:foregroundMark x1="55853" y1="41520" x2="55853" y2="41520"/>
                                  <a14:foregroundMark x1="55351" y1="46199" x2="55351" y2="46199"/>
                                  <a14:foregroundMark x1="55017" y1="50877" x2="55017" y2="50877"/>
                                  <a14:foregroundMark x1="54348" y1="53216" x2="54348" y2="53216"/>
                                  <a14:foregroundMark x1="54013" y1="60234" x2="54013" y2="60234"/>
                                  <a14:foregroundMark x1="52843" y1="61988" x2="52843" y2="61988"/>
                                  <a14:foregroundMark x1="52174" y1="61988" x2="52174" y2="61988"/>
                                  <a14:foregroundMark x1="51839" y1="63743" x2="51672" y2="66082"/>
                                  <a14:foregroundMark x1="52843" y1="70175" x2="52843" y2="70175"/>
                                  <a14:foregroundMark x1="53512" y1="70175" x2="53512" y2="70175"/>
                                  <a14:foregroundMark x1="55017" y1="76608" x2="55017" y2="76608"/>
                                  <a14:foregroundMark x1="56856" y1="79532" x2="56856" y2="79532"/>
                                  <a14:foregroundMark x1="56522" y1="79532" x2="54348" y2="80702"/>
                                  <a14:foregroundMark x1="51338" y1="81871" x2="50334" y2="81871"/>
                                  <a14:foregroundMark x1="49498" y1="80117" x2="49498" y2="80117"/>
                                  <a14:foregroundMark x1="42977" y1="80702" x2="42977" y2="80702"/>
                                  <a14:foregroundMark x1="36789" y1="77193" x2="36789" y2="77193"/>
                                  <a14:foregroundMark x1="35786" y1="78947" x2="35786" y2="78947"/>
                                  <a14:foregroundMark x1="34281" y1="78947" x2="34281" y2="78947"/>
                                  <a14:foregroundMark x1="34448" y1="74854" x2="34448" y2="74854"/>
                                  <a14:foregroundMark x1="37124" y1="74269" x2="37124" y2="74269"/>
                                  <a14:foregroundMark x1="39130" y1="76608" x2="39130" y2="76608"/>
                                  <a14:foregroundMark x1="39967" y1="67836" x2="39967" y2="67836"/>
                                  <a14:foregroundMark x1="37793" y1="70175" x2="37793" y2="70175"/>
                                  <a14:foregroundMark x1="55184" y1="73099" x2="55184" y2="73099"/>
                                  <a14:foregroundMark x1="56522" y1="74269" x2="56522" y2="74269"/>
                                  <a14:foregroundMark x1="58027" y1="78363" x2="58027" y2="78363"/>
                                  <a14:foregroundMark x1="59030" y1="84211" x2="59030" y2="84211"/>
                                  <a14:foregroundMark x1="54515" y1="87719" x2="54515" y2="87719"/>
                                  <a14:foregroundMark x1="52676" y1="87135" x2="52676" y2="87135"/>
                                  <a14:foregroundMark x1="43144" y1="87135" x2="43144" y2="87135"/>
                                  <a14:foregroundMark x1="40803" y1="88304" x2="40803" y2="88304"/>
                                  <a14:foregroundMark x1="36120" y1="88304" x2="36120" y2="88304"/>
                                  <a14:foregroundMark x1="33445" y1="86550" x2="33445" y2="86550"/>
                                  <a14:foregroundMark x1="32609" y1="86550" x2="32609" y2="86550"/>
                                  <a14:foregroundMark x1="32609" y1="80702" x2="32609" y2="80702"/>
                                  <a14:foregroundMark x1="32609" y1="77193" x2="32609" y2="77193"/>
                                  <a14:foregroundMark x1="33110" y1="76608" x2="33110" y2="76608"/>
                                  <a14:foregroundMark x1="34281" y1="88304" x2="34281" y2="88304"/>
                                  <a14:foregroundMark x1="37793" y1="87135" x2="37793" y2="87135"/>
                                  <a14:foregroundMark x1="38796" y1="87719" x2="38796" y2="87719"/>
                                  <a14:foregroundMark x1="48662" y1="85965" x2="48662" y2="85965"/>
                                  <a14:foregroundMark x1="49833" y1="87719" x2="49833" y2="87719"/>
                                  <a14:foregroundMark x1="51171" y1="87719" x2="51171" y2="87719"/>
                                  <a14:foregroundMark x1="56856" y1="87135" x2="56856" y2="87135"/>
                                  <a14:foregroundMark x1="55518" y1="86550" x2="55518" y2="86550"/>
                                  <a14:foregroundMark x1="53512" y1="85380" x2="53512" y2="85380"/>
                                  <a14:foregroundMark x1="52676" y1="85380" x2="52676" y2="85380"/>
                                  <a14:foregroundMark x1="52007" y1="85380" x2="52007" y2="853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7" r="3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CA" w:rsidRPr="005509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414CC3E" wp14:editId="4C7889E5">
            <wp:simplePos x="0" y="0"/>
            <wp:positionH relativeFrom="margin">
              <wp:posOffset>3117850</wp:posOffset>
            </wp:positionH>
            <wp:positionV relativeFrom="margin">
              <wp:align>top</wp:align>
            </wp:positionV>
            <wp:extent cx="939800" cy="8966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ED" w:rsidRPr="005509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94F99A" wp14:editId="4E3F5B1C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438400" cy="974090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E3E" w:rsidRPr="005509F4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8BD2183" wp14:editId="261CBF90">
                <wp:simplePos x="0" y="0"/>
                <wp:positionH relativeFrom="page">
                  <wp:align>right</wp:align>
                </wp:positionH>
                <wp:positionV relativeFrom="paragraph">
                  <wp:posOffset>-742950</wp:posOffset>
                </wp:positionV>
                <wp:extent cx="8080375" cy="1101852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375" cy="11018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51896">
                              <a:srgbClr val="C6E5ED"/>
                            </a:gs>
                            <a:gs pos="66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0CE80" id="Прямоугольник 14" o:spid="_x0000_s1026" style="position:absolute;margin-left:585.05pt;margin-top:-58.5pt;width:636.25pt;height:867.6pt;z-index:-25165926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ehSwMAANEHAAAOAAAAZHJzL2Uyb0RvYy54bWy8VcluEzEYviPxDpbvdGbSJE2jTqoobRFS&#10;aau2qGfH40lG8tjGdpZyQuKKxCPwEFwQS59h8kb89ixJSwAVIS4z9r9v/v6Dw2XO0Zxpk0kR42gn&#10;xIgJKpNMTGL86vrkWQ8jY4lICJeCxfiWGXw4ePrkYKH6rCWnkidMIzAiTH+hYjy1VvWDwNApy4nZ&#10;kYoJYKZS58TCVU+CRJMFWM950ArDbrCQOlFaUmYMUI9KJh54+2nKqD1PU8Ms4jGG2Kz/av8du28w&#10;OCD9iSZqmtEqDPIXUeQkE+C0MXVELEEznf1kKs+olkamdofKPJBpmlHmc4BsovBBNldTopjPBYpj&#10;VFMm8+/M0rP5hUZZAr1rYyRIDj0qPq7erj4U34q71bviU3FXfF29L74Xn4svCISgYgtl+qB4pS50&#10;dTNwdOkvU527PySGlr7Kt02V2dIiCsRe2At39zoYUeBFURj1Oi3fiGCtr7Sxz5nMkTvEWEMffXnJ&#10;/NRY8AmitUhV9eQk4xylPIMhEjBqGGlpbzI79UUER2V7DOh7DYOUhDru7oZh6Fl+5NiIazQnMCyE&#10;UiZsx7P4LH8pk5LecfJ+aoAKs1VS92syBNYY8mFOzKa7TtTb75bu9GTcOBt1jzvHR84s6N/X6HYf&#10;GWC7DoX0NyPs1OQ/RBiBu8dV5L87dC3b0oO9mrw1Q1/Yqvk8E4g4gIpgFL0WMpRw5l5B2VubcXYJ&#10;Q1d1RBM/Xq6TXLivkG7cSq6jBO5JlI/An+wtZ6X0JUvhecHYt349ZeVsmilJ2HrI6idxf5y4AIPO&#10;cgr+G9uVAQeaDyfYJwTJV/JOlXlcbJR/M/61cqPhPUthG+U8E1Jvy4zbWjkt5esilaVxVRrL5BbA&#10;B96pRwqj6EkGz/2UGHtBNMAwADasFnsOn5TLRYxldcJoKvWbbXQnD+gIXIwWAOsxNq9nRAMc8BcC&#10;3vt+1G67PeAv7c4eIA/Sm5zxJkfM8pEEMIhgiSnqj07e8vqYapnfwAYaOq/AIoKC7xhTq+vLyJbr&#10;BnYYZcOhFwPsV8SeiitFa2RycHa9vCFaVZhnAS/PZL0CSP8B9JWyrh9CDmdWppkf1nVdq3rD3ihR&#10;pdxxbjFt3r3UehMPfgAAAP//AwBQSwMEFAAGAAgAAAAhAAoA1x7dAAAACwEAAA8AAABkcnMvZG93&#10;bnJldi54bWxMj8FOwzAQRO9I/IO1SNxaJ0GkVYhToQg4cWnhA9x4SaLa6xC7jfl7tie4zWpGs2/q&#10;XXJWXHAOoycF+ToDgdR5M1Kv4PPjdbUFEaImo60nVPCDAXbN7U2tK+MX2uPlEHvBJRQqrWCIcaqk&#10;DN2AToe1n5DY+/Kz05HPuZdm1guXOyuLLCul0yPxh0FP2A7YnQ5np8BI36bT9GD3b+/pZWm/dWlt&#10;qdT9XXp+AhExxb8wXPEZHRpmOvozmSCsAh4SFazyfMPq6heb4hHEkVWZbwuQTS3/b2h+AQAA//8D&#10;AFBLAQItABQABgAIAAAAIQC2gziS/gAAAOEBAAATAAAAAAAAAAAAAAAAAAAAAABbQ29udGVudF9U&#10;eXBlc10ueG1sUEsBAi0AFAAGAAgAAAAhADj9If/WAAAAlAEAAAsAAAAAAAAAAAAAAAAALwEAAF9y&#10;ZWxzLy5yZWxzUEsBAi0AFAAGAAgAAAAhAEi8h6FLAwAA0QcAAA4AAAAAAAAAAAAAAAAALgIAAGRy&#10;cy9lMm9Eb2MueG1sUEsBAi0AFAAGAAgAAAAhAAoA1x7dAAAACwEAAA8AAAAAAAAAAAAAAAAApQUA&#10;AGRycy9kb3ducmV2LnhtbFBLBQYAAAAABAAEAPMAAACvBgAAAAA=&#10;" fillcolor="#f6fbfc [184]" stroked="f" strokeweight="2pt">
                <v:fill color2="#c9e6ee [984]" rotate="t" angle="270" colors="0 #f6fbfc;21627f #f6fbfc;34011f #c6e5ed;43254f #aedae5;1 #aedae5" focus="100%" type="gradient"/>
                <w10:wrap anchorx="page"/>
              </v:rect>
            </w:pict>
          </mc:Fallback>
        </mc:AlternateContent>
      </w:r>
    </w:p>
    <w:p w14:paraId="395C8B46" w14:textId="01F8FD9F" w:rsidR="004E1BED" w:rsidRPr="005509F4" w:rsidRDefault="004E1BED" w:rsidP="0062742D">
      <w:pPr>
        <w:pStyle w:val="1"/>
        <w:ind w:left="0" w:right="0"/>
        <w:jc w:val="both"/>
        <w:rPr>
          <w:sz w:val="28"/>
          <w:szCs w:val="28"/>
        </w:rPr>
      </w:pPr>
    </w:p>
    <w:p w14:paraId="147E6EA8" w14:textId="2407E9E1" w:rsidR="001C1521" w:rsidRPr="005509F4" w:rsidRDefault="001C1521" w:rsidP="0062742D">
      <w:pPr>
        <w:pStyle w:val="1"/>
        <w:ind w:left="0" w:right="0"/>
        <w:jc w:val="both"/>
        <w:rPr>
          <w:sz w:val="28"/>
          <w:szCs w:val="28"/>
          <w:lang w:val="x-none"/>
        </w:rPr>
      </w:pPr>
      <w:r w:rsidRPr="005509F4">
        <w:rPr>
          <w:noProof/>
          <w:sz w:val="28"/>
          <w:szCs w:val="28"/>
        </w:rPr>
        <w:t xml:space="preserve">           </w:t>
      </w:r>
      <w:r w:rsidRPr="005509F4">
        <w:rPr>
          <w:sz w:val="28"/>
          <w:szCs w:val="28"/>
        </w:rPr>
        <w:t xml:space="preserve">        </w:t>
      </w:r>
    </w:p>
    <w:p w14:paraId="5167CD11" w14:textId="4E2BD798" w:rsidR="001C1521" w:rsidRPr="005509F4" w:rsidRDefault="001C1521" w:rsidP="0062742D">
      <w:pPr>
        <w:pStyle w:val="1"/>
        <w:ind w:left="0" w:right="0"/>
        <w:jc w:val="both"/>
        <w:rPr>
          <w:sz w:val="28"/>
          <w:szCs w:val="28"/>
          <w:highlight w:val="white"/>
        </w:rPr>
      </w:pPr>
    </w:p>
    <w:p w14:paraId="749D70BE" w14:textId="5FFCBB6E" w:rsidR="00FA1835" w:rsidRPr="005509F4" w:rsidRDefault="00FA1835" w:rsidP="0062742D">
      <w:pPr>
        <w:pStyle w:val="a3"/>
        <w:ind w:left="0"/>
        <w:jc w:val="both"/>
      </w:pPr>
    </w:p>
    <w:p w14:paraId="36027ED9" w14:textId="4ACDF800" w:rsidR="001C1521" w:rsidRPr="005509F4" w:rsidRDefault="001C1521" w:rsidP="0062742D">
      <w:pPr>
        <w:pStyle w:val="a3"/>
        <w:ind w:left="0"/>
        <w:jc w:val="both"/>
      </w:pPr>
    </w:p>
    <w:p w14:paraId="78F7FBFD" w14:textId="2E64495D" w:rsidR="001C1521" w:rsidRPr="005509F4" w:rsidRDefault="001C1521" w:rsidP="0062742D">
      <w:pPr>
        <w:pStyle w:val="a3"/>
        <w:ind w:left="0"/>
        <w:jc w:val="both"/>
      </w:pPr>
    </w:p>
    <w:p w14:paraId="5CC87C74" w14:textId="566D42B5" w:rsidR="001C1521" w:rsidRPr="005509F4" w:rsidRDefault="001C1521" w:rsidP="0062742D">
      <w:pPr>
        <w:pStyle w:val="a3"/>
        <w:ind w:left="0"/>
        <w:jc w:val="both"/>
      </w:pPr>
    </w:p>
    <w:p w14:paraId="7844B79C" w14:textId="0A535D58" w:rsidR="00FA1835" w:rsidRPr="005509F4" w:rsidRDefault="00703180" w:rsidP="0062742D">
      <w:pPr>
        <w:jc w:val="center"/>
        <w:rPr>
          <w:b/>
          <w:sz w:val="24"/>
          <w:szCs w:val="24"/>
        </w:rPr>
      </w:pPr>
      <w:r w:rsidRPr="005509F4">
        <w:rPr>
          <w:b/>
          <w:sz w:val="24"/>
          <w:szCs w:val="24"/>
        </w:rPr>
        <w:t>МЕЖРЕГИОНАЛЬНАЯ</w:t>
      </w:r>
      <w:r w:rsidRPr="005509F4">
        <w:rPr>
          <w:b/>
          <w:spacing w:val="-10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ПРОСВЕТИТЕЛЬСКАЯ</w:t>
      </w:r>
      <w:r w:rsidRPr="005509F4">
        <w:rPr>
          <w:b/>
          <w:spacing w:val="-10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ОБЩЕСТВЕННАЯ</w:t>
      </w:r>
      <w:r w:rsidRPr="005509F4">
        <w:rPr>
          <w:b/>
          <w:spacing w:val="-57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ОРГАНИЗАЦИЯ</w:t>
      </w:r>
      <w:r w:rsidRPr="005509F4">
        <w:rPr>
          <w:b/>
          <w:spacing w:val="-4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«ОБЪЕДИНЕНИЕ</w:t>
      </w:r>
      <w:r w:rsidRPr="005509F4">
        <w:rPr>
          <w:b/>
          <w:spacing w:val="-5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ПРАВОСЛАВНЫХ</w:t>
      </w:r>
      <w:r w:rsidRPr="005509F4">
        <w:rPr>
          <w:b/>
          <w:spacing w:val="-4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УЧЕНЫХ»</w:t>
      </w:r>
    </w:p>
    <w:p w14:paraId="5DFF3E1C" w14:textId="0907D53D" w:rsidR="00FA1835" w:rsidRPr="005509F4" w:rsidRDefault="00FA1835" w:rsidP="0062742D">
      <w:pPr>
        <w:pStyle w:val="a3"/>
        <w:ind w:left="0"/>
        <w:jc w:val="center"/>
        <w:rPr>
          <w:b/>
          <w:sz w:val="24"/>
          <w:szCs w:val="24"/>
        </w:rPr>
      </w:pPr>
    </w:p>
    <w:p w14:paraId="7BBDC605" w14:textId="332E2D81" w:rsidR="00FA1835" w:rsidRDefault="00703180" w:rsidP="0062742D">
      <w:pPr>
        <w:jc w:val="center"/>
        <w:rPr>
          <w:b/>
          <w:sz w:val="24"/>
          <w:szCs w:val="24"/>
        </w:rPr>
      </w:pPr>
      <w:r w:rsidRPr="005509F4">
        <w:rPr>
          <w:b/>
          <w:sz w:val="24"/>
          <w:szCs w:val="24"/>
        </w:rPr>
        <w:t xml:space="preserve">ГОСУДАРСТВЕННОЕ </w:t>
      </w:r>
      <w:r w:rsidR="00B72170" w:rsidRPr="005509F4">
        <w:rPr>
          <w:b/>
          <w:sz w:val="24"/>
          <w:szCs w:val="24"/>
        </w:rPr>
        <w:t xml:space="preserve">БЮДЖЕТНОЕ </w:t>
      </w:r>
      <w:r w:rsidRPr="005509F4">
        <w:rPr>
          <w:b/>
          <w:sz w:val="24"/>
          <w:szCs w:val="24"/>
        </w:rPr>
        <w:t>ОБРАЗОВАТЕЛЬНОЕ</w:t>
      </w:r>
      <w:r w:rsidRPr="005509F4">
        <w:rPr>
          <w:b/>
          <w:spacing w:val="-57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УЧРЕЖДЕНИЕ</w:t>
      </w:r>
      <w:r w:rsidRPr="005509F4">
        <w:rPr>
          <w:b/>
          <w:spacing w:val="-2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ВЫСШЕГО</w:t>
      </w:r>
      <w:r w:rsidRPr="005509F4">
        <w:rPr>
          <w:b/>
          <w:spacing w:val="-1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ОБРАЗОВАНИЯ</w:t>
      </w:r>
      <w:r w:rsidR="00B72170" w:rsidRPr="005509F4">
        <w:rPr>
          <w:b/>
          <w:sz w:val="24"/>
          <w:szCs w:val="24"/>
        </w:rPr>
        <w:t xml:space="preserve"> МОСКОВСКОЙ ОБЛАСТИ</w:t>
      </w:r>
      <w:r w:rsidRPr="005509F4">
        <w:rPr>
          <w:b/>
          <w:spacing w:val="2"/>
          <w:sz w:val="24"/>
          <w:szCs w:val="24"/>
        </w:rPr>
        <w:t xml:space="preserve"> </w:t>
      </w:r>
      <w:r w:rsidRPr="005509F4">
        <w:rPr>
          <w:b/>
          <w:sz w:val="24"/>
          <w:szCs w:val="24"/>
        </w:rPr>
        <w:t>«</w:t>
      </w:r>
      <w:r w:rsidR="00B72170" w:rsidRPr="005509F4">
        <w:rPr>
          <w:b/>
          <w:sz w:val="24"/>
          <w:szCs w:val="24"/>
        </w:rPr>
        <w:t>АКАДЕМИЯ СОЦИАЛЬНОГО УПРАВЛЕНИЯ</w:t>
      </w:r>
      <w:r w:rsidRPr="005509F4">
        <w:rPr>
          <w:b/>
          <w:sz w:val="24"/>
          <w:szCs w:val="24"/>
        </w:rPr>
        <w:t>»</w:t>
      </w:r>
    </w:p>
    <w:p w14:paraId="0F28E0D8" w14:textId="3FC21D5F" w:rsidR="00CD3E94" w:rsidRPr="005509F4" w:rsidRDefault="00CD3E94" w:rsidP="00627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 ОБЩЕСТВЕННАЯ ОРГАНИЗАЦИЯ «СОЮЗ ПРАВОСЛАВНЫХ ЖЕНЩИН»</w:t>
      </w:r>
    </w:p>
    <w:p w14:paraId="3A62B3CA" w14:textId="0D93A7CC" w:rsidR="00FA1835" w:rsidRPr="005509F4" w:rsidRDefault="00FA1835" w:rsidP="0062742D">
      <w:pPr>
        <w:pStyle w:val="a3"/>
        <w:ind w:left="0"/>
        <w:jc w:val="center"/>
        <w:rPr>
          <w:b/>
          <w:sz w:val="24"/>
          <w:szCs w:val="24"/>
        </w:rPr>
      </w:pPr>
    </w:p>
    <w:p w14:paraId="7524CDC8" w14:textId="77777777" w:rsidR="000C70CA" w:rsidRDefault="000C70CA" w:rsidP="0062742D">
      <w:pPr>
        <w:pStyle w:val="1"/>
        <w:ind w:left="0" w:right="0"/>
        <w:rPr>
          <w:i w:val="0"/>
          <w:iCs w:val="0"/>
          <w:sz w:val="24"/>
          <w:szCs w:val="24"/>
          <w:shd w:val="clear" w:color="auto" w:fill="FFFFFF"/>
        </w:rPr>
      </w:pPr>
    </w:p>
    <w:p w14:paraId="2AD63900" w14:textId="12A8B6C1" w:rsidR="00B72170" w:rsidRPr="005509F4" w:rsidRDefault="00B72170" w:rsidP="0062742D">
      <w:pPr>
        <w:pStyle w:val="a3"/>
        <w:ind w:left="0"/>
        <w:jc w:val="both"/>
        <w:rPr>
          <w:b/>
        </w:rPr>
      </w:pPr>
    </w:p>
    <w:p w14:paraId="1F60B46A" w14:textId="0B9E7D7B" w:rsidR="00BA5136" w:rsidRPr="005509F4" w:rsidRDefault="00BA5136" w:rsidP="0062742D">
      <w:pPr>
        <w:pStyle w:val="a3"/>
        <w:ind w:left="0"/>
        <w:jc w:val="both"/>
        <w:rPr>
          <w:b/>
        </w:rPr>
      </w:pPr>
    </w:p>
    <w:p w14:paraId="21E025E8" w14:textId="77777777" w:rsidR="00FA1835" w:rsidRPr="005509F4" w:rsidRDefault="00703180" w:rsidP="0062742D">
      <w:pPr>
        <w:jc w:val="center"/>
        <w:rPr>
          <w:b/>
          <w:sz w:val="40"/>
          <w:szCs w:val="40"/>
        </w:rPr>
      </w:pPr>
      <w:r w:rsidRPr="005509F4">
        <w:rPr>
          <w:b/>
          <w:sz w:val="40"/>
          <w:szCs w:val="40"/>
        </w:rPr>
        <w:t>ПРОГРАММА</w:t>
      </w:r>
    </w:p>
    <w:p w14:paraId="2F1AF319" w14:textId="21EE6171" w:rsidR="00FA1835" w:rsidRPr="005509F4" w:rsidRDefault="00FA1835" w:rsidP="0062742D">
      <w:pPr>
        <w:pStyle w:val="a3"/>
        <w:ind w:left="0"/>
        <w:jc w:val="both"/>
        <w:rPr>
          <w:b/>
        </w:rPr>
      </w:pPr>
    </w:p>
    <w:p w14:paraId="37ECDA4D" w14:textId="552D858E" w:rsidR="00FA1835" w:rsidRPr="005509F4" w:rsidRDefault="00FA1835" w:rsidP="0062742D">
      <w:pPr>
        <w:pStyle w:val="a3"/>
        <w:ind w:left="0"/>
        <w:jc w:val="both"/>
        <w:rPr>
          <w:b/>
        </w:rPr>
      </w:pPr>
    </w:p>
    <w:p w14:paraId="47C54052" w14:textId="77777777" w:rsidR="00CD3E94" w:rsidRPr="00CD3E94" w:rsidRDefault="00CD3E94" w:rsidP="00CD3E94">
      <w:pPr>
        <w:widowControl/>
        <w:adjustRightInd w:val="0"/>
        <w:jc w:val="center"/>
        <w:rPr>
          <w:rFonts w:eastAsia="Calibri"/>
          <w:b/>
          <w:sz w:val="32"/>
          <w:szCs w:val="32"/>
        </w:rPr>
      </w:pPr>
      <w:r w:rsidRPr="00CD3E94">
        <w:rPr>
          <w:rFonts w:eastAsia="Calibri"/>
          <w:b/>
          <w:sz w:val="32"/>
          <w:szCs w:val="32"/>
        </w:rPr>
        <w:t>Всероссийский круглый стол</w:t>
      </w:r>
    </w:p>
    <w:p w14:paraId="75416FFD" w14:textId="77777777" w:rsidR="00CD3E94" w:rsidRPr="00CD3E94" w:rsidRDefault="00CD3E94" w:rsidP="00CD3E94">
      <w:pPr>
        <w:widowControl/>
        <w:adjustRightInd w:val="0"/>
        <w:jc w:val="center"/>
        <w:rPr>
          <w:rFonts w:eastAsia="Calibri"/>
          <w:b/>
          <w:sz w:val="44"/>
          <w:szCs w:val="44"/>
        </w:rPr>
      </w:pPr>
      <w:r w:rsidRPr="00CD3E94">
        <w:rPr>
          <w:rFonts w:eastAsia="Calibri"/>
          <w:b/>
          <w:sz w:val="44"/>
          <w:szCs w:val="44"/>
        </w:rPr>
        <w:t xml:space="preserve">«Психолого-педагогические проблемы молодежи в пост </w:t>
      </w:r>
      <w:proofErr w:type="spellStart"/>
      <w:r w:rsidRPr="00CD3E94">
        <w:rPr>
          <w:rFonts w:eastAsia="Calibri"/>
          <w:b/>
          <w:sz w:val="44"/>
          <w:szCs w:val="44"/>
        </w:rPr>
        <w:t>ковидную</w:t>
      </w:r>
      <w:proofErr w:type="spellEnd"/>
      <w:r w:rsidRPr="00CD3E94">
        <w:rPr>
          <w:rFonts w:eastAsia="Calibri"/>
          <w:b/>
          <w:sz w:val="44"/>
          <w:szCs w:val="44"/>
        </w:rPr>
        <w:t xml:space="preserve"> эпоху».</w:t>
      </w:r>
    </w:p>
    <w:p w14:paraId="305C6882" w14:textId="1F00D259" w:rsidR="0062742D" w:rsidRPr="005509F4" w:rsidRDefault="001C283D" w:rsidP="0062742D">
      <w:pPr>
        <w:jc w:val="center"/>
        <w:rPr>
          <w:b/>
          <w:sz w:val="36"/>
          <w:szCs w:val="36"/>
        </w:rPr>
      </w:pPr>
      <w:r w:rsidRPr="005509F4">
        <w:rPr>
          <w:i/>
          <w:i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15C93A8C" wp14:editId="371FBBD3">
            <wp:simplePos x="0" y="0"/>
            <wp:positionH relativeFrom="column">
              <wp:posOffset>4619297</wp:posOffset>
            </wp:positionH>
            <wp:positionV relativeFrom="paragraph">
              <wp:posOffset>57622</wp:posOffset>
            </wp:positionV>
            <wp:extent cx="2805210" cy="3036142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t="9066" r="21265"/>
                    <a:stretch/>
                  </pic:blipFill>
                  <pic:spPr bwMode="auto">
                    <a:xfrm>
                      <a:off x="0" y="0"/>
                      <a:ext cx="2805625" cy="303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FF9C5" w14:textId="7CD530A8" w:rsidR="00FA1835" w:rsidRPr="005509F4" w:rsidRDefault="00CD3E94" w:rsidP="0062742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18</w:t>
      </w:r>
      <w:r w:rsidR="00B72170" w:rsidRPr="005509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2022</w:t>
      </w:r>
      <w:r w:rsidR="00703180" w:rsidRPr="005509F4">
        <w:rPr>
          <w:b/>
          <w:sz w:val="36"/>
          <w:szCs w:val="36"/>
        </w:rPr>
        <w:t xml:space="preserve"> </w:t>
      </w:r>
      <w:r w:rsidR="00703180" w:rsidRPr="005509F4">
        <w:rPr>
          <w:sz w:val="36"/>
          <w:szCs w:val="36"/>
        </w:rPr>
        <w:t>г</w:t>
      </w:r>
    </w:p>
    <w:p w14:paraId="008DD861" w14:textId="6DD04CE7" w:rsidR="00FA1835" w:rsidRPr="005509F4" w:rsidRDefault="00FA1835" w:rsidP="0062742D">
      <w:pPr>
        <w:pStyle w:val="a3"/>
        <w:ind w:left="0"/>
        <w:jc w:val="center"/>
        <w:rPr>
          <w:sz w:val="36"/>
          <w:szCs w:val="36"/>
        </w:rPr>
      </w:pPr>
    </w:p>
    <w:p w14:paraId="0FB5D13C" w14:textId="4F01EBFB" w:rsidR="004E1BED" w:rsidRPr="005509F4" w:rsidRDefault="004E1BED" w:rsidP="0062742D">
      <w:pPr>
        <w:pStyle w:val="a3"/>
        <w:ind w:left="0"/>
        <w:jc w:val="center"/>
      </w:pPr>
    </w:p>
    <w:p w14:paraId="3C3C187A" w14:textId="6883CB79" w:rsidR="004E1BED" w:rsidRPr="005509F4" w:rsidRDefault="004E1BED" w:rsidP="000C70CA">
      <w:pPr>
        <w:pStyle w:val="a3"/>
        <w:ind w:left="0"/>
      </w:pPr>
    </w:p>
    <w:p w14:paraId="3635CF4D" w14:textId="2B42A584" w:rsidR="004E1BED" w:rsidRPr="005509F4" w:rsidRDefault="004E1BED" w:rsidP="004E1BED">
      <w:pPr>
        <w:pStyle w:val="a3"/>
        <w:ind w:left="0"/>
      </w:pPr>
    </w:p>
    <w:p w14:paraId="37B142DD" w14:textId="6D3F1D06" w:rsidR="00B72170" w:rsidRPr="005509F4" w:rsidRDefault="00602923" w:rsidP="0062742D">
      <w:pPr>
        <w:pStyle w:val="a3"/>
        <w:ind w:left="0"/>
        <w:jc w:val="center"/>
      </w:pPr>
      <w:r>
        <w:t>г</w:t>
      </w:r>
      <w:r w:rsidR="0062742D" w:rsidRPr="005509F4">
        <w:t>. Москва</w:t>
      </w:r>
    </w:p>
    <w:p w14:paraId="6D052955" w14:textId="5BAE2A5F" w:rsidR="001C283D" w:rsidRPr="005509F4" w:rsidRDefault="00703180" w:rsidP="001C283D">
      <w:pPr>
        <w:pStyle w:val="a3"/>
        <w:ind w:left="0"/>
        <w:jc w:val="center"/>
      </w:pPr>
      <w:r w:rsidRPr="005509F4">
        <w:t>202</w:t>
      </w:r>
      <w:r w:rsidR="00CD3E94">
        <w:t>2</w:t>
      </w:r>
      <w:r w:rsidR="001C283D" w:rsidRPr="005509F4">
        <w:br w:type="page"/>
      </w:r>
    </w:p>
    <w:p w14:paraId="2E22479E" w14:textId="77777777" w:rsidR="00D415E8" w:rsidRPr="005509F4" w:rsidRDefault="00836633" w:rsidP="001C283D">
      <w:pPr>
        <w:pStyle w:val="a3"/>
        <w:ind w:left="0"/>
        <w:jc w:val="center"/>
        <w:rPr>
          <w:b/>
        </w:rPr>
      </w:pPr>
      <w:r w:rsidRPr="005509F4">
        <w:rPr>
          <w:b/>
        </w:rPr>
        <w:lastRenderedPageBreak/>
        <w:t>Конференция организована и проводится</w:t>
      </w:r>
      <w:r w:rsidR="001C283D" w:rsidRPr="005509F4">
        <w:rPr>
          <w:b/>
        </w:rPr>
        <w:t xml:space="preserve"> </w:t>
      </w:r>
    </w:p>
    <w:p w14:paraId="0B4A25F9" w14:textId="77777777" w:rsidR="00D415E8" w:rsidRPr="005509F4" w:rsidRDefault="00836633" w:rsidP="00D415E8">
      <w:pPr>
        <w:pStyle w:val="a3"/>
        <w:ind w:left="0"/>
        <w:jc w:val="center"/>
        <w:rPr>
          <w:b/>
        </w:rPr>
      </w:pPr>
      <w:r w:rsidRPr="005509F4">
        <w:rPr>
          <w:b/>
        </w:rPr>
        <w:t>Межрегиональной просветительской общественной организацией «ОБЪЕДИНЕНИЕ</w:t>
      </w:r>
      <w:r w:rsidRPr="005509F4">
        <w:rPr>
          <w:b/>
          <w:spacing w:val="-5"/>
        </w:rPr>
        <w:t xml:space="preserve"> </w:t>
      </w:r>
      <w:r w:rsidRPr="005509F4">
        <w:rPr>
          <w:b/>
        </w:rPr>
        <w:t>ПРАВОСЛАВНЫХ</w:t>
      </w:r>
      <w:r w:rsidRPr="005509F4">
        <w:rPr>
          <w:b/>
          <w:spacing w:val="-4"/>
        </w:rPr>
        <w:t xml:space="preserve"> </w:t>
      </w:r>
      <w:r w:rsidRPr="005509F4">
        <w:rPr>
          <w:b/>
        </w:rPr>
        <w:t>УЧЕНЫХ»</w:t>
      </w:r>
    </w:p>
    <w:p w14:paraId="48DEECB8" w14:textId="2249FBB5" w:rsidR="00836633" w:rsidRPr="005509F4" w:rsidRDefault="00836633" w:rsidP="00D415E8">
      <w:pPr>
        <w:pStyle w:val="a3"/>
        <w:ind w:left="0"/>
        <w:jc w:val="center"/>
        <w:rPr>
          <w:b/>
        </w:rPr>
      </w:pPr>
      <w:r w:rsidRPr="005509F4">
        <w:rPr>
          <w:b/>
        </w:rPr>
        <w:t>ГБОУ ВО МО «Академией социального управления»</w:t>
      </w:r>
    </w:p>
    <w:p w14:paraId="59E6F76F" w14:textId="5816E2D1" w:rsidR="00836633" w:rsidRPr="005509F4" w:rsidRDefault="00836633" w:rsidP="0062742D">
      <w:pPr>
        <w:jc w:val="both"/>
        <w:rPr>
          <w:b/>
          <w:sz w:val="28"/>
          <w:szCs w:val="28"/>
        </w:rPr>
      </w:pPr>
    </w:p>
    <w:p w14:paraId="141789A9" w14:textId="77777777" w:rsidR="00FA1835" w:rsidRPr="005509F4" w:rsidRDefault="00FA1835" w:rsidP="0062742D">
      <w:pPr>
        <w:jc w:val="both"/>
        <w:rPr>
          <w:sz w:val="28"/>
          <w:szCs w:val="28"/>
        </w:rPr>
      </w:pPr>
    </w:p>
    <w:p w14:paraId="0BD3165D" w14:textId="3F74CA51" w:rsidR="00D4749E" w:rsidRPr="005509F4" w:rsidRDefault="00D4749E" w:rsidP="0062742D">
      <w:pPr>
        <w:jc w:val="both"/>
        <w:rPr>
          <w:sz w:val="28"/>
          <w:szCs w:val="28"/>
        </w:rPr>
        <w:sectPr w:rsidR="00D4749E" w:rsidRPr="005509F4" w:rsidSect="00BA5136">
          <w:footerReference w:type="default" r:id="rId15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74A5DB0" w14:textId="77777777" w:rsidR="00FA1835" w:rsidRPr="005509F4" w:rsidRDefault="00703180" w:rsidP="00D415E8">
      <w:pPr>
        <w:jc w:val="center"/>
        <w:rPr>
          <w:b/>
          <w:sz w:val="28"/>
          <w:szCs w:val="28"/>
        </w:rPr>
      </w:pPr>
      <w:r w:rsidRPr="005509F4">
        <w:rPr>
          <w:b/>
          <w:sz w:val="28"/>
          <w:szCs w:val="28"/>
        </w:rPr>
        <w:lastRenderedPageBreak/>
        <w:t>ОРГКОМИТЕТ</w:t>
      </w:r>
      <w:r w:rsidRPr="005509F4">
        <w:rPr>
          <w:b/>
          <w:spacing w:val="-2"/>
          <w:sz w:val="28"/>
          <w:szCs w:val="28"/>
        </w:rPr>
        <w:t xml:space="preserve"> </w:t>
      </w:r>
      <w:r w:rsidRPr="005509F4">
        <w:rPr>
          <w:b/>
          <w:sz w:val="28"/>
          <w:szCs w:val="28"/>
        </w:rPr>
        <w:t>КОНФЕРЕНЦИИ</w:t>
      </w:r>
    </w:p>
    <w:p w14:paraId="4AF8ECE6" w14:textId="77777777" w:rsidR="00FA1835" w:rsidRPr="005509F4" w:rsidRDefault="00FA1835" w:rsidP="0062742D">
      <w:pPr>
        <w:pStyle w:val="a3"/>
        <w:ind w:left="0"/>
        <w:jc w:val="both"/>
        <w:rPr>
          <w:b/>
        </w:rPr>
      </w:pPr>
    </w:p>
    <w:p w14:paraId="3F1B272E" w14:textId="77777777" w:rsidR="00410D56" w:rsidRPr="00AB0BBF" w:rsidRDefault="00703180" w:rsidP="0062742D">
      <w:pPr>
        <w:pStyle w:val="3"/>
        <w:ind w:left="0"/>
        <w:rPr>
          <w:i w:val="0"/>
          <w:iCs w:val="0"/>
        </w:rPr>
      </w:pPr>
      <w:r w:rsidRPr="00AB0BBF">
        <w:rPr>
          <w:i w:val="0"/>
          <w:iCs w:val="0"/>
        </w:rPr>
        <w:t>Председатели:</w:t>
      </w:r>
    </w:p>
    <w:p w14:paraId="0EAA6E67" w14:textId="77777777" w:rsidR="00410D56" w:rsidRPr="005509F4" w:rsidRDefault="00410D56" w:rsidP="0062742D">
      <w:pPr>
        <w:pStyle w:val="3"/>
        <w:ind w:left="0"/>
      </w:pPr>
    </w:p>
    <w:p w14:paraId="766443B9" w14:textId="26093F2F" w:rsidR="00CD3E94" w:rsidRPr="00CD3E94" w:rsidRDefault="00CD3E94" w:rsidP="00CD3E94">
      <w:pPr>
        <w:widowControl/>
        <w:tabs>
          <w:tab w:val="left" w:pos="1355"/>
        </w:tabs>
        <w:autoSpaceDE/>
        <w:autoSpaceDN/>
        <w:spacing w:after="200" w:line="276" w:lineRule="auto"/>
        <w:jc w:val="both"/>
        <w:rPr>
          <w:rFonts w:eastAsia="Calibri"/>
          <w:i/>
          <w:iCs/>
          <w:sz w:val="28"/>
          <w:szCs w:val="28"/>
        </w:rPr>
      </w:pPr>
      <w:proofErr w:type="spellStart"/>
      <w:r w:rsidRPr="00CD3E94">
        <w:rPr>
          <w:rFonts w:eastAsia="Calibri"/>
          <w:b/>
          <w:bCs/>
          <w:sz w:val="28"/>
          <w:szCs w:val="28"/>
        </w:rPr>
        <w:t>Бурлакова</w:t>
      </w:r>
      <w:proofErr w:type="spellEnd"/>
      <w:r w:rsidRPr="00CD3E94">
        <w:rPr>
          <w:rFonts w:eastAsia="Calibri"/>
          <w:b/>
          <w:bCs/>
          <w:sz w:val="28"/>
          <w:szCs w:val="28"/>
        </w:rPr>
        <w:t xml:space="preserve"> Ирина Ивановна</w:t>
      </w:r>
      <w:r w:rsidRPr="00CD3E94">
        <w:rPr>
          <w:rFonts w:eastAsia="Calibri"/>
          <w:sz w:val="28"/>
          <w:szCs w:val="28"/>
        </w:rPr>
        <w:t xml:space="preserve"> – </w:t>
      </w:r>
      <w:r w:rsidRPr="00CD3E94">
        <w:rPr>
          <w:rFonts w:eastAsia="Calibri"/>
          <w:i/>
          <w:iCs/>
          <w:sz w:val="28"/>
          <w:szCs w:val="28"/>
        </w:rPr>
        <w:t>доктор педагогических наук, ГБОУ ВО МО «Академия социального управления»,</w:t>
      </w:r>
      <w:r w:rsidRPr="00CD3E94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член</w:t>
      </w:r>
      <w:r w:rsidRPr="00CD3E94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Межрегиональной</w:t>
      </w:r>
      <w:r w:rsidRPr="00CD3E94">
        <w:rPr>
          <w:rFonts w:eastAsia="Calibri"/>
          <w:i/>
          <w:iCs/>
          <w:spacing w:val="56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просветительской</w:t>
      </w:r>
      <w:r w:rsidRPr="00CD3E94">
        <w:rPr>
          <w:rFonts w:eastAsia="Calibri"/>
          <w:i/>
          <w:iCs/>
          <w:spacing w:val="55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общественной</w:t>
      </w:r>
      <w:r w:rsidRPr="00CD3E94">
        <w:rPr>
          <w:rFonts w:eastAsia="Calibri"/>
          <w:i/>
          <w:iCs/>
          <w:spacing w:val="56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организации «Объединение</w:t>
      </w:r>
      <w:r w:rsidRPr="00CD3E94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православных</w:t>
      </w:r>
      <w:r w:rsidRPr="00CD3E94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CD3E94">
        <w:rPr>
          <w:rFonts w:eastAsia="Calibri"/>
          <w:i/>
          <w:iCs/>
          <w:sz w:val="28"/>
          <w:szCs w:val="28"/>
        </w:rPr>
        <w:t>ученых», член правления МО Международной общественной организации «Союз православных женщин».</w:t>
      </w:r>
    </w:p>
    <w:p w14:paraId="7F870C0F" w14:textId="77777777" w:rsidR="00CD3E94" w:rsidRPr="00CD3E94" w:rsidRDefault="00CD3E94" w:rsidP="00CD3E94">
      <w:pPr>
        <w:widowControl/>
        <w:shd w:val="clear" w:color="auto" w:fill="FFFFFF"/>
        <w:autoSpaceDE/>
        <w:autoSpaceDN/>
        <w:spacing w:after="200" w:line="276" w:lineRule="auto"/>
        <w:contextualSpacing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CD3E94">
        <w:rPr>
          <w:rFonts w:eastAsia="Calibri"/>
          <w:b/>
          <w:bCs/>
          <w:sz w:val="28"/>
          <w:szCs w:val="28"/>
          <w:lang w:eastAsia="ru-RU"/>
        </w:rPr>
        <w:t>Сипягина Елена Александровна</w:t>
      </w:r>
      <w:r w:rsidRPr="00CD3E94">
        <w:rPr>
          <w:rFonts w:eastAsia="Calibri"/>
          <w:sz w:val="28"/>
          <w:szCs w:val="28"/>
          <w:lang w:eastAsia="ru-RU"/>
        </w:rPr>
        <w:t xml:space="preserve"> – </w:t>
      </w:r>
      <w:r w:rsidRPr="00CD3E94">
        <w:rPr>
          <w:rFonts w:eastAsia="Calibri"/>
          <w:i/>
          <w:iCs/>
          <w:sz w:val="28"/>
          <w:szCs w:val="28"/>
          <w:lang w:eastAsia="ru-RU"/>
        </w:rPr>
        <w:t>заместитель Председателя Регионального отделения Международной общественной организации «Союз православных женщин» в г. Москве</w:t>
      </w:r>
    </w:p>
    <w:p w14:paraId="703E8641" w14:textId="77777777" w:rsidR="005509F4" w:rsidRPr="005509F4" w:rsidRDefault="005509F4" w:rsidP="0062742D">
      <w:pPr>
        <w:pStyle w:val="3"/>
        <w:ind w:left="0"/>
        <w:rPr>
          <w:b w:val="0"/>
          <w:bCs w:val="0"/>
          <w:i w:val="0"/>
          <w:iCs w:val="0"/>
        </w:rPr>
      </w:pPr>
    </w:p>
    <w:p w14:paraId="721DD093" w14:textId="67D3E986" w:rsidR="00FA1835" w:rsidRDefault="00703180" w:rsidP="0062742D">
      <w:pPr>
        <w:pStyle w:val="3"/>
        <w:ind w:left="0"/>
        <w:rPr>
          <w:b w:val="0"/>
          <w:bCs w:val="0"/>
          <w:iCs w:val="0"/>
        </w:rPr>
      </w:pPr>
      <w:r w:rsidRPr="005509F4">
        <w:t>Геннадий</w:t>
      </w:r>
      <w:r w:rsidRPr="005509F4">
        <w:rPr>
          <w:spacing w:val="1"/>
        </w:rPr>
        <w:t xml:space="preserve"> </w:t>
      </w:r>
      <w:proofErr w:type="spellStart"/>
      <w:r w:rsidRPr="005509F4">
        <w:t>Заридзе</w:t>
      </w:r>
      <w:proofErr w:type="spellEnd"/>
      <w:r w:rsidRPr="005509F4">
        <w:rPr>
          <w:spacing w:val="1"/>
        </w:rPr>
        <w:t xml:space="preserve"> </w:t>
      </w:r>
      <w:r w:rsidRPr="005509F4">
        <w:t>–</w:t>
      </w:r>
      <w:r w:rsidRPr="005509F4">
        <w:rPr>
          <w:spacing w:val="1"/>
        </w:rPr>
        <w:t xml:space="preserve"> </w:t>
      </w:r>
      <w:r w:rsidRPr="00B52B56">
        <w:rPr>
          <w:b w:val="0"/>
          <w:bCs w:val="0"/>
        </w:rPr>
        <w:t>протоиерей,</w:t>
      </w:r>
      <w:r w:rsidRPr="005509F4">
        <w:rPr>
          <w:b w:val="0"/>
          <w:bCs w:val="0"/>
          <w:i w:val="0"/>
          <w:iCs w:val="0"/>
          <w:spacing w:val="1"/>
        </w:rPr>
        <w:t xml:space="preserve"> </w:t>
      </w:r>
      <w:r w:rsidRPr="00CD3E94">
        <w:rPr>
          <w:b w:val="0"/>
          <w:bCs w:val="0"/>
          <w:iCs w:val="0"/>
        </w:rPr>
        <w:t>председатель</w:t>
      </w:r>
      <w:r w:rsidRPr="00CD3E94">
        <w:rPr>
          <w:b w:val="0"/>
          <w:bCs w:val="0"/>
          <w:iCs w:val="0"/>
          <w:spacing w:val="1"/>
        </w:rPr>
        <w:t xml:space="preserve"> </w:t>
      </w:r>
      <w:r w:rsidRPr="00CD3E94">
        <w:rPr>
          <w:b w:val="0"/>
          <w:bCs w:val="0"/>
          <w:iCs w:val="0"/>
        </w:rPr>
        <w:t>Межрегиональной</w:t>
      </w:r>
      <w:r w:rsidRPr="00CD3E94">
        <w:rPr>
          <w:b w:val="0"/>
          <w:bCs w:val="0"/>
          <w:iCs w:val="0"/>
          <w:spacing w:val="1"/>
        </w:rPr>
        <w:t xml:space="preserve"> </w:t>
      </w:r>
      <w:r w:rsidRPr="00CD3E94">
        <w:rPr>
          <w:b w:val="0"/>
          <w:bCs w:val="0"/>
          <w:iCs w:val="0"/>
        </w:rPr>
        <w:t>просветительской общественной организации «Объединение православных</w:t>
      </w:r>
      <w:r w:rsidRPr="00CD3E94">
        <w:rPr>
          <w:b w:val="0"/>
          <w:bCs w:val="0"/>
          <w:iCs w:val="0"/>
          <w:spacing w:val="1"/>
        </w:rPr>
        <w:t xml:space="preserve"> </w:t>
      </w:r>
      <w:r w:rsidRPr="00CD3E94">
        <w:rPr>
          <w:b w:val="0"/>
          <w:bCs w:val="0"/>
          <w:iCs w:val="0"/>
        </w:rPr>
        <w:t>ученых»,</w:t>
      </w:r>
      <w:r w:rsidRPr="00CD3E94">
        <w:rPr>
          <w:b w:val="0"/>
          <w:bCs w:val="0"/>
          <w:iCs w:val="0"/>
          <w:spacing w:val="-2"/>
        </w:rPr>
        <w:t xml:space="preserve"> </w:t>
      </w:r>
      <w:r w:rsidRPr="00CD3E94">
        <w:rPr>
          <w:b w:val="0"/>
          <w:bCs w:val="0"/>
          <w:iCs w:val="0"/>
        </w:rPr>
        <w:t>доктор</w:t>
      </w:r>
      <w:r w:rsidRPr="00CD3E94">
        <w:rPr>
          <w:b w:val="0"/>
          <w:bCs w:val="0"/>
          <w:iCs w:val="0"/>
          <w:spacing w:val="1"/>
        </w:rPr>
        <w:t xml:space="preserve"> </w:t>
      </w:r>
      <w:r w:rsidRPr="00CD3E94">
        <w:rPr>
          <w:b w:val="0"/>
          <w:bCs w:val="0"/>
          <w:iCs w:val="0"/>
        </w:rPr>
        <w:t>теологии</w:t>
      </w:r>
      <w:r w:rsidR="00410D56" w:rsidRPr="00CD3E94">
        <w:rPr>
          <w:b w:val="0"/>
          <w:bCs w:val="0"/>
          <w:iCs w:val="0"/>
        </w:rPr>
        <w:t>.</w:t>
      </w:r>
    </w:p>
    <w:p w14:paraId="219C1BA0" w14:textId="77777777" w:rsidR="00CD3E94" w:rsidRDefault="00CD3E94" w:rsidP="0062742D">
      <w:pPr>
        <w:pStyle w:val="3"/>
        <w:ind w:left="0"/>
        <w:rPr>
          <w:b w:val="0"/>
          <w:bCs w:val="0"/>
          <w:iCs w:val="0"/>
        </w:rPr>
      </w:pPr>
    </w:p>
    <w:p w14:paraId="7CDC7F5F" w14:textId="223BE999" w:rsidR="00CD3E94" w:rsidRPr="00CD3E94" w:rsidRDefault="00CD3E94" w:rsidP="0062742D">
      <w:pPr>
        <w:pStyle w:val="3"/>
        <w:ind w:left="0"/>
        <w:rPr>
          <w:b w:val="0"/>
          <w:bCs w:val="0"/>
          <w:iCs w:val="0"/>
        </w:rPr>
      </w:pPr>
      <w:proofErr w:type="spellStart"/>
      <w:r w:rsidRPr="00CD3E94">
        <w:rPr>
          <w:bCs w:val="0"/>
          <w:iCs w:val="0"/>
        </w:rPr>
        <w:t>Косинова</w:t>
      </w:r>
      <w:proofErr w:type="spellEnd"/>
      <w:r w:rsidRPr="00CD3E94">
        <w:rPr>
          <w:bCs w:val="0"/>
          <w:iCs w:val="0"/>
        </w:rPr>
        <w:t xml:space="preserve"> Ирина Ивановн</w:t>
      </w:r>
      <w:proofErr w:type="gramStart"/>
      <w:r w:rsidRPr="00CD3E94">
        <w:rPr>
          <w:bCs w:val="0"/>
          <w:iCs w:val="0"/>
        </w:rPr>
        <w:t>а</w:t>
      </w:r>
      <w:r>
        <w:rPr>
          <w:b w:val="0"/>
          <w:bCs w:val="0"/>
          <w:iCs w:val="0"/>
        </w:rPr>
        <w:t>-</w:t>
      </w:r>
      <w:proofErr w:type="gramEnd"/>
      <w:r>
        <w:rPr>
          <w:b w:val="0"/>
          <w:bCs w:val="0"/>
          <w:iCs w:val="0"/>
        </w:rPr>
        <w:t xml:space="preserve"> доктор геолого-минералогических наук, профессор Федерального государственного бюджетного образовательного учреждения высшего образования  Воронежский государственный университет,</w:t>
      </w:r>
      <w:r w:rsidRPr="00CD3E94">
        <w:t xml:space="preserve"> </w:t>
      </w:r>
      <w:r w:rsidRPr="00CD3E94">
        <w:rPr>
          <w:b w:val="0"/>
          <w:bCs w:val="0"/>
          <w:iCs w:val="0"/>
        </w:rPr>
        <w:t xml:space="preserve">член </w:t>
      </w:r>
      <w:r>
        <w:rPr>
          <w:b w:val="0"/>
          <w:bCs w:val="0"/>
          <w:iCs w:val="0"/>
        </w:rPr>
        <w:t xml:space="preserve">Правления </w:t>
      </w:r>
      <w:r w:rsidRPr="00CD3E94">
        <w:rPr>
          <w:b w:val="0"/>
          <w:bCs w:val="0"/>
          <w:iCs w:val="0"/>
        </w:rPr>
        <w:t>Межрегиональной просветительской общественной организации «Объединение православных ученых»,</w:t>
      </w:r>
    </w:p>
    <w:p w14:paraId="3D876D47" w14:textId="29B16D3E" w:rsidR="00410D56" w:rsidRPr="00CD3E94" w:rsidRDefault="00410D56" w:rsidP="0062742D">
      <w:pPr>
        <w:pStyle w:val="3"/>
        <w:ind w:left="0"/>
      </w:pPr>
    </w:p>
    <w:p w14:paraId="16B8A04B" w14:textId="77777777" w:rsidR="005509F4" w:rsidRPr="00AB0BBF" w:rsidRDefault="005509F4" w:rsidP="0062742D">
      <w:pPr>
        <w:pStyle w:val="3"/>
        <w:ind w:left="0"/>
        <w:rPr>
          <w:i w:val="0"/>
          <w:iCs w:val="0"/>
        </w:rPr>
      </w:pPr>
    </w:p>
    <w:p w14:paraId="045B3FCF" w14:textId="2A22503B" w:rsidR="00F14959" w:rsidRPr="005509F4" w:rsidRDefault="00F14959" w:rsidP="0062742D">
      <w:pPr>
        <w:pStyle w:val="3"/>
        <w:ind w:left="0"/>
        <w:sectPr w:rsidR="00F14959" w:rsidRPr="005509F4" w:rsidSect="00BA513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9601F3E" w14:textId="6CF9F75A" w:rsidR="00FA1835" w:rsidRPr="005509F4" w:rsidRDefault="00FA1835" w:rsidP="0062742D">
      <w:pPr>
        <w:pStyle w:val="a3"/>
        <w:ind w:left="0"/>
        <w:jc w:val="both"/>
      </w:pPr>
    </w:p>
    <w:p w14:paraId="4C932B62" w14:textId="1F6E9448" w:rsidR="00F14959" w:rsidRDefault="00F14959" w:rsidP="0062742D">
      <w:pPr>
        <w:pStyle w:val="a3"/>
        <w:ind w:left="0"/>
        <w:jc w:val="both"/>
      </w:pPr>
    </w:p>
    <w:p w14:paraId="703B4168" w14:textId="77777777" w:rsidR="005509F4" w:rsidRPr="005509F4" w:rsidRDefault="005509F4" w:rsidP="0062742D">
      <w:pPr>
        <w:pStyle w:val="a3"/>
        <w:ind w:left="0"/>
        <w:jc w:val="both"/>
      </w:pPr>
    </w:p>
    <w:p w14:paraId="3C1BF786" w14:textId="4C742F09" w:rsidR="00FA1835" w:rsidRPr="005509F4" w:rsidRDefault="00FA1835" w:rsidP="0062742D">
      <w:pPr>
        <w:jc w:val="both"/>
        <w:rPr>
          <w:sz w:val="28"/>
          <w:szCs w:val="28"/>
        </w:rPr>
        <w:sectPr w:rsidR="00FA1835" w:rsidRPr="005509F4" w:rsidSect="00BA513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7F3A04E" w14:textId="77777777" w:rsidR="00FA1835" w:rsidRPr="005509F4" w:rsidRDefault="00703180" w:rsidP="0062742D">
      <w:pPr>
        <w:jc w:val="both"/>
        <w:rPr>
          <w:b/>
          <w:sz w:val="28"/>
          <w:szCs w:val="28"/>
        </w:rPr>
      </w:pPr>
      <w:r w:rsidRPr="005509F4">
        <w:rPr>
          <w:b/>
          <w:sz w:val="28"/>
          <w:szCs w:val="28"/>
        </w:rPr>
        <w:lastRenderedPageBreak/>
        <w:t>Регламенты</w:t>
      </w:r>
      <w:r w:rsidRPr="005509F4">
        <w:rPr>
          <w:b/>
          <w:spacing w:val="-2"/>
          <w:sz w:val="28"/>
          <w:szCs w:val="28"/>
        </w:rPr>
        <w:t xml:space="preserve"> </w:t>
      </w:r>
      <w:r w:rsidRPr="005509F4">
        <w:rPr>
          <w:b/>
          <w:sz w:val="28"/>
          <w:szCs w:val="28"/>
        </w:rPr>
        <w:t>конференции:</w:t>
      </w:r>
    </w:p>
    <w:p w14:paraId="785994E4" w14:textId="77777777" w:rsidR="00FA1835" w:rsidRPr="005509F4" w:rsidRDefault="00FA1835" w:rsidP="0062742D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685"/>
      </w:tblGrid>
      <w:tr w:rsidR="008F3C42" w:rsidRPr="005509F4" w14:paraId="69FE1FA3" w14:textId="77777777" w:rsidTr="008F3C42">
        <w:trPr>
          <w:trHeight w:val="489"/>
        </w:trPr>
        <w:tc>
          <w:tcPr>
            <w:tcW w:w="3425" w:type="dxa"/>
            <w:vAlign w:val="center"/>
          </w:tcPr>
          <w:p w14:paraId="6E13F3B7" w14:textId="75BA0ACB" w:rsidR="008F3C42" w:rsidRPr="008F3C42" w:rsidRDefault="008F3C42" w:rsidP="008F3C42">
            <w:pPr>
              <w:pStyle w:val="TableParagraph"/>
              <w:jc w:val="center"/>
              <w:rPr>
                <w:i/>
                <w:iCs/>
                <w:sz w:val="28"/>
                <w:szCs w:val="28"/>
              </w:rPr>
            </w:pPr>
            <w:r w:rsidRPr="008F3C42">
              <w:rPr>
                <w:i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6685" w:type="dxa"/>
            <w:vAlign w:val="center"/>
          </w:tcPr>
          <w:p w14:paraId="0E799963" w14:textId="77777777" w:rsidR="008F3C42" w:rsidRPr="008F3C42" w:rsidRDefault="008F3C42" w:rsidP="008F3C42">
            <w:pPr>
              <w:pStyle w:val="TableParagraph"/>
              <w:jc w:val="center"/>
              <w:rPr>
                <w:i/>
                <w:iCs/>
                <w:sz w:val="28"/>
                <w:szCs w:val="28"/>
              </w:rPr>
            </w:pPr>
            <w:r w:rsidRPr="008F3C42">
              <w:rPr>
                <w:i/>
                <w:iCs/>
                <w:sz w:val="28"/>
                <w:szCs w:val="28"/>
              </w:rPr>
              <w:t>Мероприятие</w:t>
            </w:r>
          </w:p>
        </w:tc>
      </w:tr>
      <w:tr w:rsidR="008F3C42" w:rsidRPr="005509F4" w14:paraId="490E9176" w14:textId="77777777" w:rsidTr="008F3C42">
        <w:trPr>
          <w:trHeight w:val="410"/>
        </w:trPr>
        <w:tc>
          <w:tcPr>
            <w:tcW w:w="3425" w:type="dxa"/>
            <w:vAlign w:val="center"/>
          </w:tcPr>
          <w:p w14:paraId="6236B1F0" w14:textId="65DAE72E" w:rsidR="008F3C42" w:rsidRPr="005509F4" w:rsidRDefault="00CD3E94" w:rsidP="008F3C4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3C42" w:rsidRPr="005509F4">
              <w:rPr>
                <w:sz w:val="28"/>
                <w:szCs w:val="28"/>
              </w:rPr>
              <w:t>:00</w:t>
            </w:r>
            <w:r w:rsidR="008F3C42" w:rsidRPr="005509F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-15</w:t>
            </w:r>
            <w:r w:rsidR="008F3C42" w:rsidRPr="005509F4">
              <w:rPr>
                <w:sz w:val="28"/>
                <w:szCs w:val="28"/>
              </w:rPr>
              <w:t>:00</w:t>
            </w:r>
          </w:p>
        </w:tc>
        <w:tc>
          <w:tcPr>
            <w:tcW w:w="6685" w:type="dxa"/>
            <w:vAlign w:val="center"/>
          </w:tcPr>
          <w:p w14:paraId="675528E4" w14:textId="50C3EB47" w:rsidR="008F3C42" w:rsidRPr="005509F4" w:rsidRDefault="008F3C42" w:rsidP="008F3C42">
            <w:pPr>
              <w:pStyle w:val="TableParagraph"/>
              <w:tabs>
                <w:tab w:val="left" w:pos="2325"/>
              </w:tabs>
              <w:ind w:left="136"/>
              <w:rPr>
                <w:sz w:val="28"/>
                <w:szCs w:val="28"/>
              </w:rPr>
            </w:pPr>
            <w:r w:rsidRPr="005509F4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5509F4"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к</w:t>
            </w:r>
            <w:r w:rsidRPr="005509F4">
              <w:rPr>
                <w:sz w:val="28"/>
                <w:szCs w:val="28"/>
              </w:rPr>
              <w:t>онференции</w:t>
            </w:r>
            <w:r w:rsidR="00B52B56">
              <w:rPr>
                <w:sz w:val="28"/>
                <w:szCs w:val="28"/>
              </w:rPr>
              <w:t>, проверка соединения и связи</w:t>
            </w:r>
          </w:p>
        </w:tc>
      </w:tr>
      <w:tr w:rsidR="008F3C42" w:rsidRPr="005509F4" w14:paraId="327F8E5E" w14:textId="77777777" w:rsidTr="008F3C42">
        <w:trPr>
          <w:trHeight w:val="416"/>
        </w:trPr>
        <w:tc>
          <w:tcPr>
            <w:tcW w:w="3425" w:type="dxa"/>
            <w:vAlign w:val="center"/>
          </w:tcPr>
          <w:p w14:paraId="5A8DF707" w14:textId="60478EDB" w:rsidR="008F3C42" w:rsidRPr="005509F4" w:rsidRDefault="00CD3E94" w:rsidP="008F3C4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</w:t>
            </w:r>
            <w:r w:rsidR="008F3C42" w:rsidRPr="005509F4">
              <w:rPr>
                <w:sz w:val="28"/>
                <w:szCs w:val="28"/>
              </w:rPr>
              <w:t>:00</w:t>
            </w:r>
          </w:p>
        </w:tc>
        <w:tc>
          <w:tcPr>
            <w:tcW w:w="6685" w:type="dxa"/>
            <w:vAlign w:val="center"/>
          </w:tcPr>
          <w:p w14:paraId="134AAA9A" w14:textId="5385266C" w:rsidR="008F3C42" w:rsidRPr="005509F4" w:rsidRDefault="008F3C42" w:rsidP="008F3C42">
            <w:pPr>
              <w:pStyle w:val="TableParagraph"/>
              <w:tabs>
                <w:tab w:val="left" w:pos="2560"/>
              </w:tabs>
              <w:ind w:left="136"/>
              <w:rPr>
                <w:sz w:val="28"/>
                <w:szCs w:val="28"/>
              </w:rPr>
            </w:pPr>
            <w:r w:rsidRPr="005509F4">
              <w:rPr>
                <w:sz w:val="28"/>
                <w:szCs w:val="28"/>
              </w:rPr>
              <w:t>Пленарное</w:t>
            </w:r>
            <w:r w:rsidRPr="005509F4">
              <w:rPr>
                <w:spacing w:val="-4"/>
                <w:sz w:val="28"/>
                <w:szCs w:val="28"/>
              </w:rPr>
              <w:t xml:space="preserve"> </w:t>
            </w:r>
            <w:r w:rsidRPr="005509F4">
              <w:rPr>
                <w:sz w:val="28"/>
                <w:szCs w:val="28"/>
              </w:rPr>
              <w:t>заседание</w:t>
            </w:r>
          </w:p>
        </w:tc>
      </w:tr>
      <w:tr w:rsidR="008F3C42" w:rsidRPr="005509F4" w14:paraId="4B5239C2" w14:textId="77777777" w:rsidTr="008F3C42">
        <w:trPr>
          <w:trHeight w:val="422"/>
        </w:trPr>
        <w:tc>
          <w:tcPr>
            <w:tcW w:w="3425" w:type="dxa"/>
            <w:vAlign w:val="center"/>
          </w:tcPr>
          <w:p w14:paraId="04C85528" w14:textId="14EF8552" w:rsidR="008F3C42" w:rsidRPr="005509F4" w:rsidRDefault="00CD3E94" w:rsidP="008F3C4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F3C42" w:rsidRPr="005509F4">
              <w:rPr>
                <w:sz w:val="28"/>
                <w:szCs w:val="28"/>
              </w:rPr>
              <w:t>:00-18:0</w:t>
            </w:r>
          </w:p>
        </w:tc>
        <w:tc>
          <w:tcPr>
            <w:tcW w:w="6685" w:type="dxa"/>
            <w:vAlign w:val="center"/>
          </w:tcPr>
          <w:p w14:paraId="147799C1" w14:textId="11FD55F3" w:rsidR="008F3C42" w:rsidRPr="005509F4" w:rsidRDefault="00CD3E94" w:rsidP="008F3C42">
            <w:pPr>
              <w:pStyle w:val="TableParagraph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площадка</w:t>
            </w:r>
          </w:p>
        </w:tc>
      </w:tr>
    </w:tbl>
    <w:p w14:paraId="3F0D6F1A" w14:textId="386F6F8B" w:rsidR="00FA1835" w:rsidRDefault="00FA1835" w:rsidP="0062742D">
      <w:pPr>
        <w:pStyle w:val="a3"/>
        <w:ind w:left="0"/>
        <w:jc w:val="both"/>
        <w:rPr>
          <w:b/>
        </w:rPr>
      </w:pPr>
    </w:p>
    <w:p w14:paraId="21F9A6F0" w14:textId="77777777" w:rsidR="008F3C42" w:rsidRDefault="008F3C42" w:rsidP="008F3C42">
      <w:pPr>
        <w:pStyle w:val="a3"/>
        <w:ind w:left="0"/>
        <w:jc w:val="both"/>
        <w:rPr>
          <w:b/>
        </w:rPr>
      </w:pPr>
      <w:r>
        <w:rPr>
          <w:b/>
        </w:rPr>
        <w:t>Продолжительность выступлений:</w:t>
      </w:r>
    </w:p>
    <w:p w14:paraId="2FDAEFE4" w14:textId="77777777" w:rsidR="008F3C42" w:rsidRPr="008F3C42" w:rsidRDefault="008F3C42" w:rsidP="0062742D">
      <w:pPr>
        <w:pStyle w:val="a3"/>
        <w:numPr>
          <w:ilvl w:val="0"/>
          <w:numId w:val="9"/>
        </w:numPr>
        <w:ind w:left="426"/>
        <w:jc w:val="both"/>
        <w:rPr>
          <w:b/>
        </w:rPr>
      </w:pPr>
      <w:r>
        <w:t>д</w:t>
      </w:r>
      <w:r w:rsidR="00AA2C6A" w:rsidRPr="005509F4">
        <w:t>оклады на Пленарном заседании – до 20 минут;</w:t>
      </w:r>
    </w:p>
    <w:p w14:paraId="10639926" w14:textId="10CE34AC" w:rsidR="00AA2C6A" w:rsidRPr="008F3C42" w:rsidRDefault="00AA2C6A" w:rsidP="0062742D">
      <w:pPr>
        <w:pStyle w:val="a3"/>
        <w:numPr>
          <w:ilvl w:val="0"/>
          <w:numId w:val="9"/>
        </w:numPr>
        <w:ind w:left="426"/>
        <w:jc w:val="both"/>
        <w:rPr>
          <w:b/>
        </w:rPr>
      </w:pPr>
      <w:r w:rsidRPr="008F3C42">
        <w:t>выступления в дискуссии – до 5 минут.</w:t>
      </w:r>
    </w:p>
    <w:p w14:paraId="521FEC0B" w14:textId="77777777" w:rsidR="00F114A3" w:rsidRPr="005509F4" w:rsidRDefault="00F114A3" w:rsidP="0062742D">
      <w:pPr>
        <w:pStyle w:val="a3"/>
        <w:ind w:left="0"/>
        <w:jc w:val="both"/>
        <w:rPr>
          <w:u w:val="single"/>
        </w:rPr>
      </w:pPr>
    </w:p>
    <w:p w14:paraId="7A4660CC" w14:textId="77777777" w:rsidR="00AA2C6A" w:rsidRPr="005509F4" w:rsidRDefault="00AA2C6A" w:rsidP="0062742D">
      <w:pPr>
        <w:pStyle w:val="a3"/>
        <w:ind w:left="0"/>
        <w:jc w:val="both"/>
        <w:rPr>
          <w:u w:val="single"/>
        </w:rPr>
      </w:pPr>
    </w:p>
    <w:p w14:paraId="0EC4A6D7" w14:textId="5390DEE7" w:rsidR="00AA2C6A" w:rsidRPr="005509F4" w:rsidRDefault="00AA2C6A" w:rsidP="0062742D">
      <w:pPr>
        <w:jc w:val="both"/>
        <w:rPr>
          <w:sz w:val="28"/>
          <w:szCs w:val="28"/>
        </w:rPr>
        <w:sectPr w:rsidR="00AA2C6A" w:rsidRPr="005509F4" w:rsidSect="00BA513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8308865" w14:textId="77777777" w:rsidR="00FA1835" w:rsidRPr="005509F4" w:rsidRDefault="00FA1835" w:rsidP="0062742D">
      <w:pPr>
        <w:pStyle w:val="a3"/>
        <w:ind w:left="0"/>
        <w:jc w:val="both"/>
        <w:rPr>
          <w:b/>
        </w:rPr>
      </w:pPr>
    </w:p>
    <w:p w14:paraId="77D42602" w14:textId="54584CB1" w:rsidR="00FA1835" w:rsidRPr="005509F4" w:rsidRDefault="00CD3E94" w:rsidP="0062742D">
      <w:pPr>
        <w:pStyle w:val="a3"/>
        <w:ind w:left="0"/>
        <w:jc w:val="both"/>
      </w:pPr>
      <w:r>
        <w:t>14:0</w:t>
      </w:r>
      <w:r w:rsidR="00F114A3" w:rsidRPr="005509F4">
        <w:t>0</w:t>
      </w:r>
      <w:r w:rsidR="00F114A3" w:rsidRPr="005509F4">
        <w:rPr>
          <w:spacing w:val="-2"/>
        </w:rPr>
        <w:t xml:space="preserve"> </w:t>
      </w:r>
      <w:r w:rsidR="00F114A3" w:rsidRPr="005509F4">
        <w:t>-</w:t>
      </w:r>
      <w:r w:rsidR="00AB0BBF">
        <w:t xml:space="preserve"> </w:t>
      </w:r>
      <w:r>
        <w:t>15</w:t>
      </w:r>
      <w:r w:rsidR="00F114A3" w:rsidRPr="005509F4">
        <w:t xml:space="preserve">:00 </w:t>
      </w:r>
      <w:r w:rsidR="00703180" w:rsidRPr="005509F4">
        <w:t>Регистрация</w:t>
      </w:r>
      <w:r w:rsidR="00703180" w:rsidRPr="005509F4">
        <w:rPr>
          <w:spacing w:val="-4"/>
        </w:rPr>
        <w:t xml:space="preserve"> </w:t>
      </w:r>
      <w:r w:rsidR="00703180" w:rsidRPr="005509F4">
        <w:t>участников</w:t>
      </w:r>
      <w:r w:rsidR="00703180" w:rsidRPr="005509F4">
        <w:rPr>
          <w:spacing w:val="-6"/>
        </w:rPr>
        <w:t xml:space="preserve"> </w:t>
      </w:r>
      <w:r w:rsidR="00703180" w:rsidRPr="005509F4">
        <w:t>конференции</w:t>
      </w:r>
    </w:p>
    <w:p w14:paraId="20C30B59" w14:textId="77777777" w:rsidR="00FA1835" w:rsidRPr="005509F4" w:rsidRDefault="00FA1835" w:rsidP="0062742D">
      <w:pPr>
        <w:pStyle w:val="a3"/>
        <w:ind w:left="0"/>
        <w:jc w:val="both"/>
      </w:pPr>
    </w:p>
    <w:p w14:paraId="7597091B" w14:textId="77777777" w:rsidR="00FA1835" w:rsidRPr="005509F4" w:rsidRDefault="00703180" w:rsidP="0062742D">
      <w:pPr>
        <w:pStyle w:val="2"/>
        <w:ind w:left="0"/>
        <w:jc w:val="both"/>
      </w:pPr>
      <w:r w:rsidRPr="005509F4">
        <w:t>ПРИВЕТСТВЕННОЕ</w:t>
      </w:r>
      <w:r w:rsidRPr="005509F4">
        <w:rPr>
          <w:spacing w:val="-3"/>
        </w:rPr>
        <w:t xml:space="preserve"> </w:t>
      </w:r>
      <w:r w:rsidRPr="005509F4">
        <w:t>СЛОВО</w:t>
      </w:r>
    </w:p>
    <w:p w14:paraId="3E453E5B" w14:textId="77777777" w:rsidR="00FA1835" w:rsidRPr="005509F4" w:rsidRDefault="00FA1835" w:rsidP="0062742D">
      <w:pPr>
        <w:pStyle w:val="a3"/>
        <w:ind w:left="0"/>
        <w:jc w:val="both"/>
        <w:rPr>
          <w:b/>
        </w:rPr>
      </w:pPr>
    </w:p>
    <w:p w14:paraId="038CA56A" w14:textId="01D964A9" w:rsidR="002C3E37" w:rsidRPr="005509F4" w:rsidRDefault="00703180" w:rsidP="00AB0BBF">
      <w:pPr>
        <w:pStyle w:val="a3"/>
        <w:tabs>
          <w:tab w:val="left" w:pos="1889"/>
          <w:tab w:val="left" w:pos="3380"/>
          <w:tab w:val="left" w:pos="5303"/>
          <w:tab w:val="left" w:pos="7359"/>
        </w:tabs>
        <w:ind w:left="0"/>
        <w:jc w:val="both"/>
      </w:pPr>
      <w:r w:rsidRPr="005509F4">
        <w:rPr>
          <w:b/>
          <w:i/>
        </w:rPr>
        <w:t>Геннадий</w:t>
      </w:r>
      <w:r w:rsidR="00AB0BBF">
        <w:rPr>
          <w:b/>
          <w:i/>
        </w:rPr>
        <w:t xml:space="preserve"> </w:t>
      </w:r>
      <w:proofErr w:type="spellStart"/>
      <w:r w:rsidRPr="00AB0BBF">
        <w:rPr>
          <w:b/>
          <w:i/>
        </w:rPr>
        <w:t>Заридзе</w:t>
      </w:r>
      <w:proofErr w:type="spellEnd"/>
      <w:r w:rsidRPr="00AB0BBF">
        <w:rPr>
          <w:b/>
          <w:i/>
        </w:rPr>
        <w:t>,</w:t>
      </w:r>
      <w:r w:rsidR="00AB0BBF">
        <w:t xml:space="preserve"> </w:t>
      </w:r>
      <w:r w:rsidRPr="005509F4">
        <w:t>протоиерей,</w:t>
      </w:r>
      <w:r w:rsidR="00AB0BBF">
        <w:t xml:space="preserve"> </w:t>
      </w:r>
      <w:r w:rsidRPr="005509F4">
        <w:t>председатель</w:t>
      </w:r>
      <w:r w:rsidR="00AB0BBF">
        <w:t xml:space="preserve"> </w:t>
      </w:r>
      <w:r w:rsidRPr="005509F4">
        <w:t>Межрегиональной</w:t>
      </w:r>
      <w:r w:rsidRPr="005509F4">
        <w:rPr>
          <w:spacing w:val="-67"/>
        </w:rPr>
        <w:t xml:space="preserve"> </w:t>
      </w:r>
      <w:r w:rsidRPr="005509F4">
        <w:t>просветительской</w:t>
      </w:r>
      <w:r w:rsidRPr="005509F4">
        <w:rPr>
          <w:spacing w:val="1"/>
        </w:rPr>
        <w:t xml:space="preserve"> </w:t>
      </w:r>
      <w:r w:rsidRPr="005509F4">
        <w:t>общественной</w:t>
      </w:r>
      <w:r w:rsidRPr="005509F4">
        <w:rPr>
          <w:spacing w:val="1"/>
        </w:rPr>
        <w:t xml:space="preserve"> </w:t>
      </w:r>
      <w:r w:rsidRPr="005509F4">
        <w:t>организации</w:t>
      </w:r>
      <w:r w:rsidRPr="005509F4">
        <w:rPr>
          <w:spacing w:val="1"/>
        </w:rPr>
        <w:t xml:space="preserve"> </w:t>
      </w:r>
      <w:r w:rsidRPr="005509F4">
        <w:t>«Объединение</w:t>
      </w:r>
      <w:r w:rsidRPr="005509F4">
        <w:rPr>
          <w:spacing w:val="1"/>
        </w:rPr>
        <w:t xml:space="preserve"> </w:t>
      </w:r>
      <w:r w:rsidRPr="005509F4">
        <w:t>православных</w:t>
      </w:r>
      <w:r w:rsidRPr="005509F4">
        <w:rPr>
          <w:spacing w:val="-67"/>
        </w:rPr>
        <w:t xml:space="preserve"> </w:t>
      </w:r>
      <w:r w:rsidRPr="005509F4">
        <w:t>ученых»,</w:t>
      </w:r>
      <w:r w:rsidRPr="005509F4">
        <w:rPr>
          <w:spacing w:val="-2"/>
        </w:rPr>
        <w:t xml:space="preserve"> </w:t>
      </w:r>
      <w:r w:rsidRPr="005509F4">
        <w:t>доктор</w:t>
      </w:r>
      <w:r w:rsidRPr="005509F4">
        <w:rPr>
          <w:spacing w:val="2"/>
        </w:rPr>
        <w:t xml:space="preserve"> </w:t>
      </w:r>
      <w:r w:rsidRPr="005509F4">
        <w:t>теологии</w:t>
      </w:r>
      <w:r w:rsidR="00B52B56">
        <w:t>.</w:t>
      </w:r>
    </w:p>
    <w:p w14:paraId="5EFAA51E" w14:textId="77777777" w:rsidR="00AB0BBF" w:rsidRDefault="00AB0BBF" w:rsidP="00AB0BBF">
      <w:pPr>
        <w:pStyle w:val="a3"/>
        <w:tabs>
          <w:tab w:val="left" w:pos="1889"/>
          <w:tab w:val="left" w:pos="3380"/>
          <w:tab w:val="left" w:pos="5303"/>
          <w:tab w:val="left" w:pos="7359"/>
        </w:tabs>
        <w:ind w:left="0"/>
        <w:jc w:val="both"/>
        <w:rPr>
          <w:b/>
          <w:bCs/>
        </w:rPr>
      </w:pPr>
    </w:p>
    <w:p w14:paraId="4FAE41B4" w14:textId="506C1F53" w:rsidR="002C3E37" w:rsidRDefault="002C3E37" w:rsidP="00AB0BBF">
      <w:pPr>
        <w:pStyle w:val="a3"/>
        <w:tabs>
          <w:tab w:val="left" w:pos="1889"/>
          <w:tab w:val="left" w:pos="3380"/>
          <w:tab w:val="left" w:pos="5303"/>
          <w:tab w:val="left" w:pos="7359"/>
        </w:tabs>
        <w:ind w:left="0"/>
        <w:jc w:val="both"/>
      </w:pPr>
      <w:r w:rsidRPr="00AB0BBF">
        <w:rPr>
          <w:b/>
          <w:bCs/>
          <w:i/>
          <w:iCs/>
        </w:rPr>
        <w:t xml:space="preserve">Андрей Александрович </w:t>
      </w:r>
      <w:proofErr w:type="spellStart"/>
      <w:r w:rsidRPr="00AB0BBF">
        <w:rPr>
          <w:b/>
          <w:bCs/>
          <w:i/>
          <w:iCs/>
        </w:rPr>
        <w:t>Лубский</w:t>
      </w:r>
      <w:proofErr w:type="spellEnd"/>
      <w:r w:rsidRPr="00AB0BBF">
        <w:rPr>
          <w:b/>
          <w:bCs/>
          <w:i/>
          <w:iCs/>
        </w:rPr>
        <w:t>,</w:t>
      </w:r>
      <w:r w:rsidRPr="005509F4">
        <w:t xml:space="preserve"> </w:t>
      </w:r>
      <w:r w:rsidR="00F14959" w:rsidRPr="005509F4">
        <w:t xml:space="preserve">кандидат экономических наук, </w:t>
      </w:r>
      <w:r w:rsidRPr="005509F4">
        <w:t>ректор</w:t>
      </w:r>
      <w:r w:rsidRPr="005509F4">
        <w:rPr>
          <w:spacing w:val="4"/>
        </w:rPr>
        <w:t xml:space="preserve"> </w:t>
      </w:r>
      <w:r w:rsidRPr="005509F4">
        <w:t>ГБОУ</w:t>
      </w:r>
      <w:r w:rsidRPr="005509F4">
        <w:tab/>
        <w:t>ВО МО «Академия социального управления».</w:t>
      </w:r>
    </w:p>
    <w:p w14:paraId="12168C44" w14:textId="77777777" w:rsidR="00CD3E94" w:rsidRPr="005509F4" w:rsidRDefault="00CD3E94" w:rsidP="00AB0BBF">
      <w:pPr>
        <w:pStyle w:val="a3"/>
        <w:tabs>
          <w:tab w:val="left" w:pos="1889"/>
          <w:tab w:val="left" w:pos="3380"/>
          <w:tab w:val="left" w:pos="5303"/>
          <w:tab w:val="left" w:pos="7359"/>
        </w:tabs>
        <w:ind w:left="0"/>
        <w:jc w:val="both"/>
      </w:pPr>
    </w:p>
    <w:p w14:paraId="2A44BD6D" w14:textId="77777777" w:rsidR="00CD3E94" w:rsidRDefault="00CD3E94" w:rsidP="00CD3E94">
      <w:pPr>
        <w:pStyle w:val="a4"/>
        <w:widowControl/>
        <w:shd w:val="clear" w:color="auto" w:fill="FFFFFF"/>
        <w:autoSpaceDE/>
        <w:autoSpaceDN/>
        <w:ind w:left="0" w:right="0"/>
        <w:jc w:val="both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Жукова Нина Борисовна</w:t>
      </w:r>
      <w:r w:rsidR="00AB0BBF" w:rsidRPr="00B52B56">
        <w:rPr>
          <w:b/>
          <w:bCs/>
          <w:i/>
          <w:iCs/>
          <w:sz w:val="28"/>
          <w:szCs w:val="28"/>
          <w:shd w:val="clear" w:color="auto" w:fill="FFFFFF"/>
        </w:rPr>
        <w:t>,</w:t>
      </w:r>
      <w:r w:rsidR="00AB0BBF">
        <w:rPr>
          <w:i/>
          <w:iCs/>
          <w:sz w:val="28"/>
          <w:szCs w:val="28"/>
          <w:shd w:val="clear" w:color="auto" w:fill="FFFFFF"/>
        </w:rPr>
        <w:t xml:space="preserve"> </w:t>
      </w:r>
      <w:r w:rsidR="00F14959" w:rsidRPr="005509F4">
        <w:rPr>
          <w:sz w:val="28"/>
          <w:szCs w:val="28"/>
          <w:lang w:eastAsia="ru-RU"/>
        </w:rPr>
        <w:t xml:space="preserve">сопредседатель Международной общественной организации «Союз православных женщин», </w:t>
      </w:r>
      <w:r w:rsidRPr="00CD3E94">
        <w:rPr>
          <w:sz w:val="28"/>
          <w:szCs w:val="28"/>
          <w:lang w:eastAsia="ru-RU"/>
        </w:rPr>
        <w:t>член Бюро Всемирного Русского Народного Собора</w:t>
      </w:r>
    </w:p>
    <w:p w14:paraId="38DA8FE7" w14:textId="77777777" w:rsidR="00CD3E94" w:rsidRDefault="00CD3E94" w:rsidP="00CD3E94">
      <w:pPr>
        <w:pStyle w:val="a4"/>
        <w:widowControl/>
        <w:shd w:val="clear" w:color="auto" w:fill="FFFFFF"/>
        <w:autoSpaceDE/>
        <w:autoSpaceDN/>
        <w:ind w:left="0" w:right="0"/>
        <w:jc w:val="both"/>
        <w:rPr>
          <w:sz w:val="28"/>
          <w:szCs w:val="28"/>
          <w:lang w:eastAsia="ru-RU"/>
        </w:rPr>
      </w:pPr>
    </w:p>
    <w:p w14:paraId="52150005" w14:textId="2A23C21D" w:rsidR="00E738DF" w:rsidRPr="005509F4" w:rsidRDefault="00703180" w:rsidP="00CD3E94">
      <w:pPr>
        <w:pStyle w:val="a4"/>
        <w:widowControl/>
        <w:shd w:val="clear" w:color="auto" w:fill="FFFFFF"/>
        <w:autoSpaceDE/>
        <w:autoSpaceDN/>
        <w:ind w:left="0" w:right="0"/>
        <w:jc w:val="center"/>
        <w:rPr>
          <w:b/>
          <w:spacing w:val="1"/>
          <w:sz w:val="28"/>
          <w:szCs w:val="28"/>
        </w:rPr>
      </w:pPr>
      <w:r w:rsidRPr="005509F4">
        <w:rPr>
          <w:b/>
          <w:sz w:val="28"/>
          <w:szCs w:val="28"/>
        </w:rPr>
        <w:t>ПЛЕНАРНОЕ ЗАСЕДАНИЕ (очный и онлайн формат)</w:t>
      </w:r>
    </w:p>
    <w:p w14:paraId="66A2DB34" w14:textId="77777777" w:rsidR="00E738DF" w:rsidRPr="005509F4" w:rsidRDefault="00E738DF" w:rsidP="00CD3E94">
      <w:pPr>
        <w:jc w:val="center"/>
        <w:rPr>
          <w:b/>
          <w:spacing w:val="1"/>
          <w:sz w:val="28"/>
          <w:szCs w:val="28"/>
        </w:rPr>
      </w:pPr>
    </w:p>
    <w:p w14:paraId="27D8B982" w14:textId="77777777" w:rsidR="00CD3E94" w:rsidRPr="00CD3E94" w:rsidRDefault="00CD3E94" w:rsidP="00CD3E94">
      <w:pPr>
        <w:jc w:val="both"/>
        <w:rPr>
          <w:b/>
          <w:sz w:val="28"/>
          <w:szCs w:val="28"/>
        </w:rPr>
      </w:pPr>
      <w:r w:rsidRPr="00CD3E94">
        <w:rPr>
          <w:b/>
          <w:sz w:val="28"/>
          <w:szCs w:val="28"/>
        </w:rPr>
        <w:t>г. Москва, переулок Партийный, д.1, к.57, стр.3, эт.1. конференц-зал Царьград</w:t>
      </w:r>
    </w:p>
    <w:p w14:paraId="1DDAEE66" w14:textId="77777777" w:rsidR="00AB0BBF" w:rsidRDefault="00AB0BBF" w:rsidP="0062742D">
      <w:pPr>
        <w:jc w:val="both"/>
        <w:rPr>
          <w:b/>
          <w:i/>
          <w:sz w:val="28"/>
          <w:szCs w:val="28"/>
        </w:rPr>
      </w:pPr>
    </w:p>
    <w:p w14:paraId="7FA18C70" w14:textId="77582AD7" w:rsidR="00FA1835" w:rsidRDefault="00703180" w:rsidP="0062742D">
      <w:pPr>
        <w:jc w:val="both"/>
        <w:rPr>
          <w:b/>
          <w:i/>
          <w:sz w:val="28"/>
          <w:szCs w:val="28"/>
        </w:rPr>
      </w:pPr>
      <w:r w:rsidRPr="005509F4">
        <w:rPr>
          <w:b/>
          <w:i/>
          <w:sz w:val="28"/>
          <w:szCs w:val="28"/>
        </w:rPr>
        <w:t>Модераторы:</w:t>
      </w:r>
      <w:r w:rsidRPr="005509F4">
        <w:rPr>
          <w:b/>
          <w:i/>
          <w:spacing w:val="-2"/>
          <w:sz w:val="28"/>
          <w:szCs w:val="28"/>
        </w:rPr>
        <w:t xml:space="preserve"> </w:t>
      </w:r>
      <w:r w:rsidR="00F14959" w:rsidRPr="005509F4">
        <w:rPr>
          <w:b/>
          <w:i/>
          <w:spacing w:val="-2"/>
          <w:sz w:val="28"/>
          <w:szCs w:val="28"/>
        </w:rPr>
        <w:t xml:space="preserve">И.И. </w:t>
      </w:r>
      <w:proofErr w:type="spellStart"/>
      <w:r w:rsidR="00E738DF" w:rsidRPr="005509F4">
        <w:rPr>
          <w:b/>
          <w:i/>
          <w:sz w:val="28"/>
          <w:szCs w:val="28"/>
        </w:rPr>
        <w:t>Бурлакова</w:t>
      </w:r>
      <w:proofErr w:type="spellEnd"/>
      <w:r w:rsidRPr="005509F4">
        <w:rPr>
          <w:b/>
          <w:i/>
          <w:sz w:val="28"/>
          <w:szCs w:val="28"/>
        </w:rPr>
        <w:t>,</w:t>
      </w:r>
      <w:r w:rsidRPr="005509F4">
        <w:rPr>
          <w:b/>
          <w:i/>
          <w:spacing w:val="-4"/>
          <w:sz w:val="28"/>
          <w:szCs w:val="28"/>
        </w:rPr>
        <w:t xml:space="preserve"> </w:t>
      </w:r>
      <w:r w:rsidR="00CD3E94">
        <w:rPr>
          <w:b/>
          <w:i/>
          <w:spacing w:val="-4"/>
          <w:sz w:val="28"/>
          <w:szCs w:val="28"/>
        </w:rPr>
        <w:t>Жукова Н.Б.</w:t>
      </w:r>
    </w:p>
    <w:p w14:paraId="4170F004" w14:textId="77777777" w:rsidR="00AB0BBF" w:rsidRPr="005509F4" w:rsidRDefault="00AB0BBF" w:rsidP="0062742D">
      <w:pPr>
        <w:jc w:val="both"/>
        <w:rPr>
          <w:b/>
          <w:i/>
          <w:sz w:val="28"/>
          <w:szCs w:val="28"/>
        </w:rPr>
      </w:pPr>
    </w:p>
    <w:p w14:paraId="4FE9E246" w14:textId="77777777" w:rsidR="00CD3E94" w:rsidRPr="00CD3E94" w:rsidRDefault="00CD3E94" w:rsidP="00CD3E94">
      <w:pPr>
        <w:widowControl/>
        <w:tabs>
          <w:tab w:val="left" w:pos="2997"/>
          <w:tab w:val="left" w:pos="3112"/>
          <w:tab w:val="left" w:pos="5794"/>
          <w:tab w:val="left" w:pos="8097"/>
        </w:tabs>
        <w:autoSpaceDE/>
        <w:autoSpaceDN/>
        <w:spacing w:after="200"/>
        <w:contextualSpacing/>
        <w:jc w:val="both"/>
        <w:rPr>
          <w:rFonts w:eastAsia="Calibri"/>
          <w:i/>
          <w:sz w:val="28"/>
          <w:szCs w:val="28"/>
        </w:rPr>
      </w:pPr>
      <w:r w:rsidRPr="00CD3E94">
        <w:rPr>
          <w:rFonts w:eastAsia="Calibri"/>
          <w:b/>
          <w:bCs/>
          <w:iCs/>
          <w:sz w:val="28"/>
          <w:szCs w:val="28"/>
        </w:rPr>
        <w:t>Протоиерей Геннадий</w:t>
      </w:r>
      <w:r w:rsidRPr="00CD3E94">
        <w:rPr>
          <w:rFonts w:eastAsia="Calibri"/>
          <w:b/>
          <w:bCs/>
          <w:iCs/>
          <w:spacing w:val="1"/>
          <w:sz w:val="28"/>
          <w:szCs w:val="28"/>
        </w:rPr>
        <w:t xml:space="preserve"> Владимирович </w:t>
      </w:r>
      <w:proofErr w:type="spellStart"/>
      <w:r w:rsidRPr="00CD3E94">
        <w:rPr>
          <w:rFonts w:eastAsia="Calibri"/>
          <w:b/>
          <w:bCs/>
          <w:iCs/>
          <w:sz w:val="28"/>
          <w:szCs w:val="28"/>
        </w:rPr>
        <w:t>Заридзе</w:t>
      </w:r>
      <w:proofErr w:type="spellEnd"/>
      <w:r w:rsidRPr="00CD3E94">
        <w:rPr>
          <w:rFonts w:eastAsia="Calibri"/>
          <w:iCs/>
          <w:spacing w:val="1"/>
          <w:sz w:val="28"/>
          <w:szCs w:val="28"/>
        </w:rPr>
        <w:t xml:space="preserve"> </w:t>
      </w:r>
      <w:r w:rsidRPr="00CD3E94">
        <w:rPr>
          <w:rFonts w:eastAsia="Calibri"/>
          <w:i/>
          <w:sz w:val="28"/>
          <w:szCs w:val="28"/>
        </w:rPr>
        <w:t>– доктор</w:t>
      </w:r>
      <w:r w:rsidRPr="00CD3E94">
        <w:rPr>
          <w:rFonts w:eastAsia="Calibri"/>
          <w:i/>
          <w:spacing w:val="-3"/>
          <w:sz w:val="28"/>
          <w:szCs w:val="28"/>
        </w:rPr>
        <w:t xml:space="preserve"> </w:t>
      </w:r>
      <w:r w:rsidRPr="00CD3E94">
        <w:rPr>
          <w:rFonts w:eastAsia="Calibri"/>
          <w:i/>
          <w:sz w:val="28"/>
          <w:szCs w:val="28"/>
        </w:rPr>
        <w:t>теологии, председатель</w:t>
      </w:r>
      <w:r w:rsidRPr="00CD3E94">
        <w:rPr>
          <w:rFonts w:eastAsia="Calibri"/>
          <w:i/>
          <w:spacing w:val="-67"/>
          <w:sz w:val="28"/>
          <w:szCs w:val="28"/>
        </w:rPr>
        <w:t xml:space="preserve"> </w:t>
      </w:r>
      <w:r w:rsidRPr="00CD3E94">
        <w:rPr>
          <w:rFonts w:eastAsia="Calibri"/>
          <w:i/>
          <w:sz w:val="28"/>
          <w:szCs w:val="28"/>
        </w:rPr>
        <w:t>Межрегиональной просветительской общественной организации «Объединение</w:t>
      </w:r>
      <w:r w:rsidRPr="00CD3E94">
        <w:rPr>
          <w:rFonts w:eastAsia="Calibri"/>
          <w:i/>
          <w:spacing w:val="-7"/>
          <w:sz w:val="28"/>
          <w:szCs w:val="28"/>
        </w:rPr>
        <w:t xml:space="preserve"> </w:t>
      </w:r>
      <w:r w:rsidRPr="00CD3E94">
        <w:rPr>
          <w:rFonts w:eastAsia="Calibri"/>
          <w:i/>
          <w:sz w:val="28"/>
          <w:szCs w:val="28"/>
        </w:rPr>
        <w:t>православных</w:t>
      </w:r>
      <w:r w:rsidRPr="00CD3E94">
        <w:rPr>
          <w:rFonts w:eastAsia="Calibri"/>
          <w:i/>
          <w:spacing w:val="-4"/>
          <w:sz w:val="28"/>
          <w:szCs w:val="28"/>
        </w:rPr>
        <w:t xml:space="preserve"> </w:t>
      </w:r>
      <w:r w:rsidRPr="00CD3E94">
        <w:rPr>
          <w:rFonts w:eastAsia="Calibri"/>
          <w:i/>
          <w:sz w:val="28"/>
          <w:szCs w:val="28"/>
        </w:rPr>
        <w:t>ученых»</w:t>
      </w:r>
    </w:p>
    <w:p w14:paraId="5A9A86FF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sz w:val="28"/>
        </w:rPr>
      </w:pPr>
      <w:r w:rsidRPr="00CD3E94">
        <w:rPr>
          <w:rFonts w:eastAsia="Calibri"/>
          <w:sz w:val="28"/>
        </w:rPr>
        <w:t>Тема</w:t>
      </w:r>
      <w:r w:rsidRPr="00CD3E94">
        <w:rPr>
          <w:rFonts w:eastAsia="Calibri"/>
          <w:spacing w:val="1"/>
          <w:sz w:val="28"/>
        </w:rPr>
        <w:t xml:space="preserve"> </w:t>
      </w:r>
      <w:r w:rsidRPr="00CD3E94">
        <w:rPr>
          <w:rFonts w:eastAsia="Calibri"/>
          <w:sz w:val="28"/>
        </w:rPr>
        <w:t xml:space="preserve">доклада: </w:t>
      </w:r>
      <w:r w:rsidRPr="00CD3E94">
        <w:rPr>
          <w:rFonts w:eastAsia="Calibri"/>
          <w:sz w:val="28"/>
          <w:szCs w:val="28"/>
          <w:shd w:val="clear" w:color="auto" w:fill="FFFFFF"/>
        </w:rPr>
        <w:t>Отличие либеральной толерантности от сострадания и милосердия</w:t>
      </w:r>
    </w:p>
    <w:p w14:paraId="7539D03B" w14:textId="77777777" w:rsidR="00CD3E94" w:rsidRPr="00CD3E94" w:rsidRDefault="00CD3E94" w:rsidP="00CD3E94">
      <w:pPr>
        <w:jc w:val="both"/>
        <w:rPr>
          <w:sz w:val="28"/>
          <w:szCs w:val="28"/>
        </w:rPr>
      </w:pPr>
      <w:proofErr w:type="spellStart"/>
      <w:r w:rsidRPr="00CD3E94">
        <w:rPr>
          <w:b/>
          <w:bCs/>
          <w:sz w:val="28"/>
          <w:szCs w:val="28"/>
        </w:rPr>
        <w:t>Косинова</w:t>
      </w:r>
      <w:proofErr w:type="spellEnd"/>
      <w:r w:rsidRPr="00CD3E94">
        <w:rPr>
          <w:b/>
          <w:bCs/>
          <w:sz w:val="28"/>
          <w:szCs w:val="28"/>
        </w:rPr>
        <w:t xml:space="preserve"> И.И.</w:t>
      </w:r>
      <w:r w:rsidRPr="00CD3E94">
        <w:rPr>
          <w:sz w:val="28"/>
          <w:szCs w:val="28"/>
        </w:rPr>
        <w:t xml:space="preserve"> – </w:t>
      </w:r>
      <w:r w:rsidRPr="00CD3E94">
        <w:rPr>
          <w:i/>
          <w:sz w:val="28"/>
          <w:szCs w:val="28"/>
        </w:rPr>
        <w:t>доктор геолого-минералогических наук,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профессор,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академик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РЭА,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заведующий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кафедрой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экологической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геологии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 xml:space="preserve">ФГБОУ </w:t>
      </w:r>
      <w:proofErr w:type="gramStart"/>
      <w:r w:rsidRPr="00CD3E94">
        <w:rPr>
          <w:i/>
          <w:sz w:val="28"/>
          <w:szCs w:val="28"/>
        </w:rPr>
        <w:t>ВО</w:t>
      </w:r>
      <w:proofErr w:type="gramEnd"/>
      <w:r w:rsidRPr="00CD3E94">
        <w:rPr>
          <w:i/>
          <w:sz w:val="28"/>
          <w:szCs w:val="28"/>
        </w:rPr>
        <w:t xml:space="preserve"> «Воронежский государственный университет», член Правления</w:t>
      </w:r>
      <w:r w:rsidRPr="00CD3E94">
        <w:rPr>
          <w:i/>
          <w:spacing w:val="1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Межрегиональной</w:t>
      </w:r>
      <w:r w:rsidRPr="00CD3E94">
        <w:rPr>
          <w:i/>
          <w:spacing w:val="56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просветительской</w:t>
      </w:r>
      <w:r w:rsidRPr="00CD3E94">
        <w:rPr>
          <w:i/>
          <w:spacing w:val="55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общественной</w:t>
      </w:r>
      <w:r w:rsidRPr="00CD3E94">
        <w:rPr>
          <w:i/>
          <w:spacing w:val="56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организации «Объединение</w:t>
      </w:r>
      <w:r w:rsidRPr="00CD3E94">
        <w:rPr>
          <w:i/>
          <w:spacing w:val="-7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>православных</w:t>
      </w:r>
      <w:r w:rsidRPr="00CD3E94">
        <w:rPr>
          <w:i/>
          <w:spacing w:val="-5"/>
          <w:sz w:val="28"/>
          <w:szCs w:val="28"/>
        </w:rPr>
        <w:t xml:space="preserve"> </w:t>
      </w:r>
      <w:r w:rsidRPr="00CD3E94">
        <w:rPr>
          <w:i/>
          <w:sz w:val="28"/>
          <w:szCs w:val="28"/>
        </w:rPr>
        <w:t xml:space="preserve">ученых» </w:t>
      </w:r>
    </w:p>
    <w:p w14:paraId="45F66158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sz w:val="28"/>
        </w:rPr>
      </w:pPr>
      <w:r w:rsidRPr="00CD3E94">
        <w:rPr>
          <w:rFonts w:eastAsia="Calibri"/>
          <w:sz w:val="28"/>
        </w:rPr>
        <w:t xml:space="preserve">Тема доклада: Психолого-педагогические проблемы   в образовательном процессе  в период 2020-2022 </w:t>
      </w:r>
      <w:proofErr w:type="spellStart"/>
      <w:proofErr w:type="gramStart"/>
      <w:r w:rsidRPr="00CD3E94">
        <w:rPr>
          <w:rFonts w:eastAsia="Calibri"/>
          <w:sz w:val="28"/>
        </w:rPr>
        <w:t>гг</w:t>
      </w:r>
      <w:proofErr w:type="spellEnd"/>
      <w:proofErr w:type="gramEnd"/>
    </w:p>
    <w:p w14:paraId="180134D4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i/>
          <w:iCs/>
          <w:sz w:val="28"/>
          <w:szCs w:val="28"/>
        </w:rPr>
      </w:pPr>
      <w:r w:rsidRPr="00CD3E94">
        <w:rPr>
          <w:rFonts w:eastAsia="Calibri"/>
          <w:b/>
          <w:bCs/>
          <w:sz w:val="28"/>
          <w:szCs w:val="28"/>
        </w:rPr>
        <w:t>Медведева И.Я</w:t>
      </w:r>
      <w:r w:rsidRPr="00CD3E94">
        <w:rPr>
          <w:rFonts w:eastAsia="Calibri"/>
          <w:sz w:val="28"/>
          <w:szCs w:val="28"/>
        </w:rPr>
        <w:t xml:space="preserve">. - </w:t>
      </w:r>
      <w:r w:rsidRPr="00CD3E94">
        <w:rPr>
          <w:rFonts w:eastAsia="Calibri"/>
          <w:i/>
          <w:iCs/>
          <w:sz w:val="28"/>
          <w:szCs w:val="28"/>
        </w:rPr>
        <w:t xml:space="preserve">кандидат психологических наук </w:t>
      </w:r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 xml:space="preserve">Директор общественной организации «Институт демографической безопасности», </w:t>
      </w:r>
      <w:hyperlink r:id="rId16" w:tooltip="Вице-президент" w:history="1">
        <w:r w:rsidRPr="00CD3E94">
          <w:rPr>
            <w:rFonts w:eastAsia="Calibri"/>
            <w:i/>
            <w:iCs/>
            <w:sz w:val="28"/>
            <w:szCs w:val="28"/>
            <w:u w:val="single"/>
            <w:shd w:val="clear" w:color="auto" w:fill="FFFFFF"/>
          </w:rPr>
          <w:t>вице-президент</w:t>
        </w:r>
      </w:hyperlink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 xml:space="preserve"> и соучредитель «Межрегионального Фонда социально-психологической помощи семье и ребёнку», сопредседатель «Международного общества </w:t>
      </w:r>
      <w:proofErr w:type="spellStart"/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>артпедагогов</w:t>
      </w:r>
      <w:proofErr w:type="spellEnd"/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>арттерапевтов</w:t>
      </w:r>
      <w:proofErr w:type="spellEnd"/>
      <w:r w:rsidRPr="00CD3E94">
        <w:rPr>
          <w:rFonts w:eastAsia="Calibri"/>
          <w:i/>
          <w:iCs/>
          <w:sz w:val="28"/>
          <w:szCs w:val="28"/>
          <w:shd w:val="clear" w:color="auto" w:fill="FFFFFF"/>
        </w:rPr>
        <w:t>»</w:t>
      </w:r>
    </w:p>
    <w:p w14:paraId="015463EA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</w:rPr>
      </w:pPr>
      <w:r w:rsidRPr="00CD3E94">
        <w:rPr>
          <w:rFonts w:eastAsia="Calibri"/>
          <w:sz w:val="28"/>
        </w:rPr>
        <w:t>Тема доклада:</w:t>
      </w:r>
      <w:r w:rsidRPr="00CD3E94">
        <w:rPr>
          <w:rFonts w:eastAsia="Calibri"/>
          <w:sz w:val="28"/>
          <w:szCs w:val="28"/>
        </w:rPr>
        <w:t xml:space="preserve"> Психолого-педагогические проблемы молодежи в эпоху </w:t>
      </w:r>
      <w:proofErr w:type="spellStart"/>
      <w:r w:rsidRPr="00CD3E94">
        <w:rPr>
          <w:rFonts w:eastAsia="Calibri"/>
          <w:sz w:val="28"/>
          <w:szCs w:val="28"/>
        </w:rPr>
        <w:t>постковида</w:t>
      </w:r>
      <w:proofErr w:type="spellEnd"/>
      <w:r w:rsidRPr="00CD3E94">
        <w:rPr>
          <w:rFonts w:eastAsia="Calibri"/>
          <w:b/>
          <w:bCs/>
          <w:sz w:val="28"/>
          <w:szCs w:val="28"/>
        </w:rPr>
        <w:t xml:space="preserve"> </w:t>
      </w:r>
    </w:p>
    <w:p w14:paraId="1D89B2A5" w14:textId="02E9955C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ascii="Arial" w:eastAsia="Calibri" w:hAnsi="Arial" w:cs="Arial"/>
          <w:i/>
          <w:iCs/>
          <w:sz w:val="28"/>
          <w:shd w:val="clear" w:color="auto" w:fill="FFFFFF"/>
        </w:rPr>
      </w:pPr>
      <w:proofErr w:type="spellStart"/>
      <w:r w:rsidRPr="00CD3E94">
        <w:rPr>
          <w:rFonts w:eastAsia="Calibri"/>
          <w:b/>
          <w:bCs/>
          <w:sz w:val="28"/>
          <w:szCs w:val="28"/>
        </w:rPr>
        <w:t>Ларских</w:t>
      </w:r>
      <w:proofErr w:type="spellEnd"/>
      <w:r w:rsidRPr="00CD3E94">
        <w:rPr>
          <w:rFonts w:eastAsia="Calibri"/>
          <w:b/>
          <w:bCs/>
          <w:sz w:val="28"/>
          <w:szCs w:val="28"/>
        </w:rPr>
        <w:t xml:space="preserve"> М.В.</w:t>
      </w:r>
      <w:r w:rsidRPr="00CD3E94">
        <w:rPr>
          <w:rFonts w:eastAsia="Calibri"/>
          <w:sz w:val="28"/>
          <w:szCs w:val="28"/>
        </w:rPr>
        <w:t xml:space="preserve">, </w:t>
      </w:r>
      <w:r w:rsidRPr="00CD3E94">
        <w:rPr>
          <w:rFonts w:eastAsia="Calibri"/>
          <w:i/>
          <w:iCs/>
          <w:sz w:val="28"/>
          <w:szCs w:val="28"/>
        </w:rPr>
        <w:t xml:space="preserve">доктор психологических наук, профессор Воронежского государственного медицинского университета, </w:t>
      </w:r>
      <w:r w:rsidRPr="00CD3E94">
        <w:rPr>
          <w:rFonts w:eastAsia="Calibri"/>
          <w:i/>
          <w:iCs/>
          <w:sz w:val="28"/>
          <w:shd w:val="clear" w:color="auto" w:fill="FFFFFF"/>
        </w:rPr>
        <w:t xml:space="preserve">сертифицированный клинический </w:t>
      </w:r>
      <w:r w:rsidRPr="00CD3E94">
        <w:rPr>
          <w:rFonts w:eastAsia="Calibri"/>
          <w:b/>
          <w:bCs/>
          <w:i/>
          <w:iCs/>
          <w:sz w:val="28"/>
          <w:shd w:val="clear" w:color="auto" w:fill="FFFFFF"/>
        </w:rPr>
        <w:t>психолог</w:t>
      </w:r>
      <w:r w:rsidRPr="00CD3E94">
        <w:rPr>
          <w:rFonts w:eastAsia="Calibri"/>
          <w:i/>
          <w:iCs/>
          <w:sz w:val="28"/>
          <w:shd w:val="clear" w:color="auto" w:fill="FFFFFF"/>
        </w:rPr>
        <w:t xml:space="preserve"> высшей категории, заведующая патопсихологической лабораторией в Воронежском областном клиническом психоневрологическом диспансере</w:t>
      </w:r>
      <w:r>
        <w:rPr>
          <w:rFonts w:eastAsia="Calibri"/>
          <w:i/>
          <w:iCs/>
          <w:sz w:val="28"/>
          <w:shd w:val="clear" w:color="auto" w:fill="FFFFFF"/>
        </w:rPr>
        <w:t xml:space="preserve">, член </w:t>
      </w:r>
      <w:r w:rsidRPr="00CD3E94">
        <w:rPr>
          <w:rFonts w:eastAsia="Calibri"/>
          <w:i/>
          <w:iCs/>
          <w:sz w:val="28"/>
          <w:shd w:val="clear" w:color="auto" w:fill="FFFFFF"/>
        </w:rPr>
        <w:t xml:space="preserve"> Межрегиональной просветительской общественной организации «Объединение православных ученых»</w:t>
      </w:r>
    </w:p>
    <w:p w14:paraId="469724FB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b/>
          <w:bCs/>
          <w:sz w:val="28"/>
          <w:szCs w:val="28"/>
        </w:rPr>
      </w:pPr>
      <w:r w:rsidRPr="00CD3E94">
        <w:rPr>
          <w:rFonts w:eastAsia="Calibri"/>
          <w:sz w:val="28"/>
        </w:rPr>
        <w:lastRenderedPageBreak/>
        <w:t>Тема доклада:</w:t>
      </w:r>
      <w:r w:rsidRPr="00CD3E94">
        <w:rPr>
          <w:rFonts w:eastAsia="Calibri"/>
          <w:sz w:val="28"/>
          <w:szCs w:val="28"/>
        </w:rPr>
        <w:t xml:space="preserve"> Психологическое состояние студентов вузов в условиях обучения в дистанционном формате 2019-2021 гг.</w:t>
      </w:r>
    </w:p>
    <w:p w14:paraId="2F7289A3" w14:textId="06D33575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i/>
          <w:iCs/>
          <w:sz w:val="28"/>
          <w:szCs w:val="28"/>
        </w:rPr>
      </w:pPr>
      <w:r w:rsidRPr="00CD3E94">
        <w:rPr>
          <w:rFonts w:eastAsia="Calibri"/>
          <w:b/>
          <w:bCs/>
          <w:sz w:val="28"/>
          <w:szCs w:val="28"/>
        </w:rPr>
        <w:t>Симонова А.В.</w:t>
      </w:r>
      <w:r w:rsidRPr="00CD3E94">
        <w:rPr>
          <w:rFonts w:eastAsia="Calibri"/>
          <w:sz w:val="28"/>
          <w:szCs w:val="28"/>
        </w:rPr>
        <w:t xml:space="preserve"> – </w:t>
      </w:r>
      <w:r w:rsidRPr="00CD3E94">
        <w:rPr>
          <w:rFonts w:eastAsia="Calibri"/>
          <w:i/>
          <w:iCs/>
          <w:sz w:val="28"/>
          <w:szCs w:val="28"/>
        </w:rPr>
        <w:t xml:space="preserve">доктор </w:t>
      </w:r>
      <w:proofErr w:type="spellStart"/>
      <w:r w:rsidRPr="00CD3E94">
        <w:rPr>
          <w:rFonts w:eastAsia="Calibri"/>
          <w:i/>
          <w:iCs/>
          <w:sz w:val="28"/>
          <w:szCs w:val="28"/>
        </w:rPr>
        <w:t>медецинских</w:t>
      </w:r>
      <w:proofErr w:type="spellEnd"/>
      <w:r w:rsidRPr="00CD3E94">
        <w:rPr>
          <w:rFonts w:eastAsia="Calibri"/>
          <w:i/>
          <w:iCs/>
          <w:sz w:val="28"/>
          <w:szCs w:val="28"/>
        </w:rPr>
        <w:t xml:space="preserve"> наук, профессор кафедры общей врачебной практики МОНИКИ, </w:t>
      </w:r>
      <w:r w:rsidRPr="00CD3E94">
        <w:rPr>
          <w:rFonts w:eastAsia="Calibri"/>
          <w:i/>
          <w:iCs/>
          <w:sz w:val="28"/>
          <w:shd w:val="clear" w:color="auto" w:fill="FFFFFF"/>
        </w:rPr>
        <w:t>клинический </w:t>
      </w:r>
      <w:r w:rsidRPr="00CD3E94">
        <w:rPr>
          <w:rFonts w:eastAsia="Calibri"/>
          <w:b/>
          <w:bCs/>
          <w:i/>
          <w:iCs/>
          <w:sz w:val="28"/>
          <w:shd w:val="clear" w:color="auto" w:fill="FFFFFF"/>
        </w:rPr>
        <w:t>иммунолог</w:t>
      </w:r>
      <w:r w:rsidRPr="00CD3E94">
        <w:rPr>
          <w:rFonts w:eastAsia="Calibri"/>
          <w:i/>
          <w:iCs/>
          <w:sz w:val="28"/>
          <w:shd w:val="clear" w:color="auto" w:fill="FFFFFF"/>
        </w:rPr>
        <w:t>-</w:t>
      </w:r>
      <w:r w:rsidRPr="00CD3E94">
        <w:rPr>
          <w:rFonts w:eastAsia="Calibri"/>
          <w:b/>
          <w:bCs/>
          <w:i/>
          <w:iCs/>
          <w:sz w:val="28"/>
          <w:shd w:val="clear" w:color="auto" w:fill="FFFFFF"/>
        </w:rPr>
        <w:t>аллерголог</w:t>
      </w:r>
      <w:r w:rsidRPr="00CD3E94">
        <w:rPr>
          <w:rFonts w:eastAsia="Calibri"/>
          <w:i/>
          <w:iCs/>
          <w:sz w:val="28"/>
          <w:shd w:val="clear" w:color="auto" w:fill="FFFFFF"/>
        </w:rPr>
        <w:t>, эксперт по новым биотехнологиям при Министерстве науки и образования РФ, эксперт по превентивной медицине при Ассоциации стратегичес</w:t>
      </w:r>
      <w:r>
        <w:rPr>
          <w:rFonts w:eastAsia="Calibri"/>
          <w:i/>
          <w:iCs/>
          <w:sz w:val="28"/>
          <w:shd w:val="clear" w:color="auto" w:fill="FFFFFF"/>
        </w:rPr>
        <w:t xml:space="preserve">ких инициатив при Президенте РФ, член </w:t>
      </w:r>
      <w:r w:rsidRPr="00CD3E94">
        <w:rPr>
          <w:rFonts w:eastAsia="Calibri"/>
          <w:i/>
          <w:iCs/>
          <w:sz w:val="28"/>
          <w:shd w:val="clear" w:color="auto" w:fill="FFFFFF"/>
        </w:rPr>
        <w:t xml:space="preserve"> Межрегиональной просветительской общественной организации «Объединение православных ученых» </w:t>
      </w:r>
      <w:r w:rsidRPr="00CD3E94">
        <w:rPr>
          <w:rFonts w:eastAsia="Calibri"/>
          <w:i/>
          <w:iCs/>
          <w:sz w:val="28"/>
          <w:szCs w:val="28"/>
        </w:rPr>
        <w:t xml:space="preserve"> </w:t>
      </w:r>
    </w:p>
    <w:p w14:paraId="58170948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</w:rPr>
      </w:pPr>
      <w:r w:rsidRPr="00CD3E94">
        <w:rPr>
          <w:rFonts w:eastAsia="Calibri"/>
          <w:sz w:val="28"/>
        </w:rPr>
        <w:t>Тема доклада:</w:t>
      </w:r>
      <w:r w:rsidRPr="00CD3E94">
        <w:rPr>
          <w:rFonts w:eastAsia="Calibri"/>
          <w:sz w:val="28"/>
          <w:szCs w:val="28"/>
        </w:rPr>
        <w:t xml:space="preserve"> Как </w:t>
      </w:r>
      <w:r w:rsidRPr="00CD3E94">
        <w:rPr>
          <w:rFonts w:eastAsia="Calibri"/>
          <w:sz w:val="28"/>
          <w:szCs w:val="28"/>
          <w:shd w:val="clear" w:color="auto" w:fill="FFFFFF"/>
        </w:rPr>
        <w:t xml:space="preserve">укрепить здоровье молодежи в период </w:t>
      </w:r>
      <w:proofErr w:type="spellStart"/>
      <w:r w:rsidRPr="00CD3E94">
        <w:rPr>
          <w:rFonts w:eastAsia="Calibri"/>
          <w:sz w:val="28"/>
          <w:szCs w:val="28"/>
          <w:shd w:val="clear" w:color="auto" w:fill="FFFFFF"/>
        </w:rPr>
        <w:t>ковида</w:t>
      </w:r>
      <w:proofErr w:type="spellEnd"/>
      <w:r w:rsidRPr="00CD3E94">
        <w:rPr>
          <w:rFonts w:eastAsia="Calibri"/>
          <w:sz w:val="28"/>
          <w:szCs w:val="28"/>
          <w:shd w:val="clear" w:color="auto" w:fill="FFFFFF"/>
        </w:rPr>
        <w:t xml:space="preserve"> и </w:t>
      </w:r>
      <w:proofErr w:type="spellStart"/>
      <w:r w:rsidRPr="00CD3E94">
        <w:rPr>
          <w:rFonts w:eastAsia="Calibri"/>
          <w:sz w:val="28"/>
          <w:szCs w:val="28"/>
          <w:shd w:val="clear" w:color="auto" w:fill="FFFFFF"/>
        </w:rPr>
        <w:t>постковида</w:t>
      </w:r>
      <w:proofErr w:type="spellEnd"/>
      <w:r w:rsidRPr="00CD3E94">
        <w:rPr>
          <w:rFonts w:eastAsia="Calibri"/>
          <w:sz w:val="28"/>
          <w:szCs w:val="28"/>
          <w:shd w:val="clear" w:color="auto" w:fill="FFFFFF"/>
        </w:rPr>
        <w:t>?</w:t>
      </w:r>
      <w:r w:rsidRPr="00CD3E94">
        <w:rPr>
          <w:rFonts w:eastAsia="Calibri"/>
          <w:sz w:val="28"/>
          <w:szCs w:val="28"/>
        </w:rPr>
        <w:t xml:space="preserve"> </w:t>
      </w:r>
    </w:p>
    <w:p w14:paraId="06CBEB8C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i/>
          <w:sz w:val="28"/>
        </w:rPr>
      </w:pPr>
      <w:proofErr w:type="spellStart"/>
      <w:r w:rsidRPr="00CD3E94">
        <w:rPr>
          <w:b/>
          <w:bCs/>
          <w:sz w:val="28"/>
          <w:szCs w:val="28"/>
          <w:lang w:eastAsia="ru-RU"/>
        </w:rPr>
        <w:t>Кирмач</w:t>
      </w:r>
      <w:proofErr w:type="spellEnd"/>
      <w:r w:rsidRPr="00CD3E94">
        <w:rPr>
          <w:b/>
          <w:bCs/>
          <w:sz w:val="28"/>
          <w:szCs w:val="28"/>
          <w:lang w:eastAsia="ru-RU"/>
        </w:rPr>
        <w:t xml:space="preserve"> Г. А</w:t>
      </w:r>
      <w:r w:rsidRPr="00CD3E94">
        <w:rPr>
          <w:sz w:val="28"/>
          <w:szCs w:val="28"/>
          <w:lang w:eastAsia="ru-RU"/>
        </w:rPr>
        <w:t xml:space="preserve">. - </w:t>
      </w:r>
      <w:r w:rsidRPr="00CD3E94">
        <w:rPr>
          <w:rFonts w:eastAsia="Calibri"/>
          <w:i/>
          <w:iCs/>
          <w:sz w:val="28"/>
        </w:rPr>
        <w:t>кандидат педагогических наук, доцент, Луганский государственный педагогический университет (ЛНР)</w:t>
      </w:r>
      <w:r w:rsidRPr="00CD3E94">
        <w:rPr>
          <w:rFonts w:eastAsia="Calibri"/>
          <w:i/>
          <w:sz w:val="28"/>
        </w:rPr>
        <w:t>,</w:t>
      </w:r>
      <w:r w:rsidRPr="00CD3E94">
        <w:rPr>
          <w:rFonts w:eastAsia="Calibri"/>
          <w:i/>
          <w:spacing w:val="-67"/>
          <w:sz w:val="28"/>
        </w:rPr>
        <w:t xml:space="preserve"> </w:t>
      </w:r>
      <w:r w:rsidRPr="00CD3E94">
        <w:rPr>
          <w:rFonts w:eastAsia="Calibri"/>
          <w:i/>
          <w:sz w:val="28"/>
        </w:rPr>
        <w:t>член</w:t>
      </w:r>
      <w:r w:rsidRPr="00CD3E94">
        <w:rPr>
          <w:rFonts w:eastAsia="Calibri"/>
          <w:i/>
          <w:spacing w:val="49"/>
          <w:sz w:val="28"/>
        </w:rPr>
        <w:t xml:space="preserve"> </w:t>
      </w:r>
      <w:r w:rsidRPr="00CD3E94">
        <w:rPr>
          <w:rFonts w:eastAsia="Calibri"/>
          <w:i/>
          <w:sz w:val="28"/>
        </w:rPr>
        <w:t>Межрегиональной</w:t>
      </w:r>
      <w:r w:rsidRPr="00CD3E94">
        <w:rPr>
          <w:rFonts w:eastAsia="Calibri"/>
          <w:i/>
          <w:spacing w:val="47"/>
          <w:sz w:val="28"/>
        </w:rPr>
        <w:t xml:space="preserve"> </w:t>
      </w:r>
      <w:r w:rsidRPr="00CD3E94">
        <w:rPr>
          <w:rFonts w:eastAsia="Calibri"/>
          <w:i/>
          <w:sz w:val="28"/>
        </w:rPr>
        <w:t>просветительской</w:t>
      </w:r>
      <w:r w:rsidRPr="00CD3E94">
        <w:rPr>
          <w:rFonts w:eastAsia="Calibri"/>
          <w:i/>
          <w:spacing w:val="49"/>
          <w:sz w:val="28"/>
        </w:rPr>
        <w:t xml:space="preserve"> </w:t>
      </w:r>
      <w:r w:rsidRPr="00CD3E94">
        <w:rPr>
          <w:rFonts w:eastAsia="Calibri"/>
          <w:i/>
          <w:sz w:val="28"/>
        </w:rPr>
        <w:t>общественной</w:t>
      </w:r>
      <w:r w:rsidRPr="00CD3E94">
        <w:rPr>
          <w:rFonts w:eastAsia="Calibri"/>
          <w:i/>
          <w:spacing w:val="49"/>
          <w:sz w:val="28"/>
        </w:rPr>
        <w:t xml:space="preserve"> </w:t>
      </w:r>
      <w:r w:rsidRPr="00CD3E94">
        <w:rPr>
          <w:rFonts w:eastAsia="Calibri"/>
          <w:i/>
          <w:sz w:val="28"/>
        </w:rPr>
        <w:t>организации «Объединение</w:t>
      </w:r>
      <w:r w:rsidRPr="00CD3E94">
        <w:rPr>
          <w:rFonts w:eastAsia="Calibri"/>
          <w:i/>
          <w:spacing w:val="-7"/>
          <w:sz w:val="28"/>
        </w:rPr>
        <w:t xml:space="preserve"> </w:t>
      </w:r>
      <w:r w:rsidRPr="00CD3E94">
        <w:rPr>
          <w:rFonts w:eastAsia="Calibri"/>
          <w:i/>
          <w:sz w:val="28"/>
        </w:rPr>
        <w:t>православных</w:t>
      </w:r>
      <w:r w:rsidRPr="00CD3E94">
        <w:rPr>
          <w:rFonts w:eastAsia="Calibri"/>
          <w:i/>
          <w:spacing w:val="-4"/>
          <w:sz w:val="28"/>
        </w:rPr>
        <w:t xml:space="preserve"> </w:t>
      </w:r>
      <w:r w:rsidRPr="00CD3E94">
        <w:rPr>
          <w:rFonts w:eastAsia="Calibri"/>
          <w:i/>
          <w:sz w:val="28"/>
        </w:rPr>
        <w:t>ученых».</w:t>
      </w:r>
    </w:p>
    <w:p w14:paraId="58180BE9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ascii="Calibri" w:hAnsi="Calibri" w:cs="Calibri"/>
          <w:sz w:val="28"/>
          <w:szCs w:val="28"/>
          <w:lang w:eastAsia="ru-RU"/>
        </w:rPr>
      </w:pPr>
      <w:r w:rsidRPr="00CD3E94">
        <w:rPr>
          <w:rFonts w:eastAsia="Calibri"/>
          <w:sz w:val="28"/>
        </w:rPr>
        <w:t>Тема доклада:</w:t>
      </w:r>
      <w:r w:rsidRPr="00CD3E94">
        <w:rPr>
          <w:rFonts w:eastAsia="Calibri"/>
          <w:sz w:val="28"/>
          <w:szCs w:val="28"/>
        </w:rPr>
        <w:t xml:space="preserve"> </w:t>
      </w:r>
      <w:r w:rsidRPr="00CD3E94">
        <w:rPr>
          <w:sz w:val="28"/>
          <w:szCs w:val="28"/>
          <w:lang w:eastAsia="ru-RU"/>
        </w:rPr>
        <w:t>Совесть как орган смысла человеческой жизни.</w:t>
      </w:r>
    </w:p>
    <w:p w14:paraId="2D8DD05F" w14:textId="04FAC989" w:rsidR="00CD3E94" w:rsidRPr="00CD3E94" w:rsidRDefault="00CD3E94" w:rsidP="00CD3E94">
      <w:pPr>
        <w:widowControl/>
        <w:shd w:val="clear" w:color="auto" w:fill="FFFFFF"/>
        <w:autoSpaceDE/>
        <w:autoSpaceDN/>
        <w:spacing w:after="20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Богиня</w:t>
      </w:r>
      <w:r w:rsidRPr="00CD3E94">
        <w:rPr>
          <w:b/>
          <w:bCs/>
          <w:sz w:val="28"/>
          <w:szCs w:val="28"/>
          <w:lang w:eastAsia="ru-RU"/>
        </w:rPr>
        <w:t xml:space="preserve"> Ю. А</w:t>
      </w:r>
      <w:r w:rsidRPr="00CD3E94">
        <w:rPr>
          <w:sz w:val="28"/>
          <w:szCs w:val="28"/>
          <w:lang w:eastAsia="ru-RU"/>
        </w:rPr>
        <w:t xml:space="preserve">. – </w:t>
      </w:r>
      <w:r w:rsidRPr="00CD3E94">
        <w:rPr>
          <w:rFonts w:eastAsia="Calibri"/>
          <w:i/>
          <w:iCs/>
          <w:sz w:val="28"/>
        </w:rPr>
        <w:t>кандидат педагогических наук, доцент, Луганский государственный педагогический университет (ЛНР)</w:t>
      </w:r>
      <w:r w:rsidR="004B3F7E">
        <w:rPr>
          <w:rFonts w:eastAsia="Calibri"/>
          <w:i/>
          <w:iCs/>
          <w:sz w:val="28"/>
        </w:rPr>
        <w:t xml:space="preserve">, </w:t>
      </w:r>
      <w:r w:rsidR="004B3F7E" w:rsidRPr="004B3F7E">
        <w:rPr>
          <w:rFonts w:eastAsia="Calibri"/>
          <w:i/>
          <w:iCs/>
          <w:sz w:val="28"/>
        </w:rPr>
        <w:t xml:space="preserve">член  Межрегиональной просветительской общественной организации «Объединение православных ученых»  </w:t>
      </w:r>
    </w:p>
    <w:p w14:paraId="347FA77A" w14:textId="77777777" w:rsidR="00CD3E94" w:rsidRPr="00CD3E94" w:rsidRDefault="00CD3E94" w:rsidP="00CD3E94">
      <w:pPr>
        <w:widowControl/>
        <w:shd w:val="clear" w:color="auto" w:fill="FFFFFF"/>
        <w:autoSpaceDE/>
        <w:autoSpaceDN/>
        <w:spacing w:after="200"/>
        <w:jc w:val="both"/>
        <w:rPr>
          <w:sz w:val="28"/>
          <w:szCs w:val="28"/>
          <w:lang w:eastAsia="ru-RU"/>
        </w:rPr>
      </w:pPr>
      <w:r w:rsidRPr="00CD3E94">
        <w:rPr>
          <w:rFonts w:eastAsia="Calibri"/>
          <w:sz w:val="28"/>
        </w:rPr>
        <w:t xml:space="preserve">Тема доклада: </w:t>
      </w:r>
      <w:r w:rsidRPr="00CD3E94">
        <w:rPr>
          <w:sz w:val="28"/>
          <w:szCs w:val="28"/>
          <w:lang w:eastAsia="ru-RU"/>
        </w:rPr>
        <w:t>Как сохранить целостность личности в условиях социально-политических вызовов?</w:t>
      </w:r>
    </w:p>
    <w:p w14:paraId="2048BA6E" w14:textId="77777777" w:rsidR="00CD3E94" w:rsidRPr="00CD3E94" w:rsidRDefault="00CD3E94" w:rsidP="00CD3E94">
      <w:pPr>
        <w:widowControl/>
        <w:shd w:val="clear" w:color="auto" w:fill="FFFFFF"/>
        <w:autoSpaceDE/>
        <w:autoSpaceDN/>
        <w:spacing w:after="200"/>
        <w:jc w:val="both"/>
        <w:rPr>
          <w:rFonts w:eastAsia="Calibri"/>
          <w:sz w:val="28"/>
          <w:szCs w:val="28"/>
          <w:lang w:eastAsia="ru-RU"/>
        </w:rPr>
      </w:pPr>
      <w:r w:rsidRPr="00CD3E94">
        <w:rPr>
          <w:rFonts w:eastAsia="Calibri"/>
          <w:b/>
          <w:bCs/>
          <w:sz w:val="28"/>
          <w:szCs w:val="28"/>
          <w:lang w:eastAsia="ru-RU"/>
        </w:rPr>
        <w:t>Падалко</w:t>
      </w:r>
      <w:r w:rsidRPr="00CD3E94">
        <w:rPr>
          <w:rFonts w:eastAsia="Calibri"/>
          <w:sz w:val="28"/>
          <w:szCs w:val="28"/>
          <w:lang w:eastAsia="ru-RU"/>
        </w:rPr>
        <w:t xml:space="preserve"> </w:t>
      </w:r>
      <w:r w:rsidRPr="00CD3E94">
        <w:rPr>
          <w:rFonts w:eastAsia="Calibri"/>
          <w:b/>
          <w:bCs/>
          <w:sz w:val="28"/>
          <w:szCs w:val="28"/>
          <w:lang w:eastAsia="ru-RU"/>
        </w:rPr>
        <w:t>О.В.</w:t>
      </w:r>
      <w:r w:rsidRPr="00CD3E94">
        <w:rPr>
          <w:rFonts w:eastAsia="Calibri"/>
          <w:sz w:val="28"/>
          <w:szCs w:val="28"/>
          <w:lang w:eastAsia="ru-RU"/>
        </w:rPr>
        <w:t xml:space="preserve">– </w:t>
      </w:r>
      <w:r w:rsidRPr="00CD3E94">
        <w:rPr>
          <w:rFonts w:eastAsia="Calibri"/>
          <w:i/>
          <w:iCs/>
          <w:sz w:val="28"/>
          <w:szCs w:val="28"/>
          <w:lang w:eastAsia="ru-RU"/>
        </w:rPr>
        <w:t>кандидат социологических наук, Союз граждан и организаций, выступающих в защиту семьи, отцовства, материнства и детства «Родительская палата», член Комитета по образованию и науки.</w:t>
      </w:r>
    </w:p>
    <w:p w14:paraId="2124CFE6" w14:textId="77777777" w:rsidR="00CD3E94" w:rsidRPr="00CD3E94" w:rsidRDefault="00CD3E94" w:rsidP="00CD3E94">
      <w:pPr>
        <w:widowControl/>
        <w:shd w:val="clear" w:color="auto" w:fill="FFFFFF"/>
        <w:autoSpaceDE/>
        <w:autoSpaceDN/>
        <w:spacing w:after="200"/>
        <w:jc w:val="both"/>
        <w:rPr>
          <w:rFonts w:ascii="Calibri" w:hAnsi="Calibri" w:cs="Calibri"/>
          <w:sz w:val="28"/>
          <w:szCs w:val="28"/>
          <w:lang w:eastAsia="ru-RU"/>
        </w:rPr>
      </w:pPr>
      <w:r w:rsidRPr="00CD3E94">
        <w:rPr>
          <w:rFonts w:eastAsia="Calibri"/>
          <w:sz w:val="28"/>
        </w:rPr>
        <w:t>Тема доклада: Каким должно быть современное образование в России?</w:t>
      </w:r>
    </w:p>
    <w:p w14:paraId="1C487E67" w14:textId="77777777" w:rsidR="00CD3E94" w:rsidRPr="00CD3E94" w:rsidRDefault="00CD3E94" w:rsidP="00CD3E94">
      <w:pPr>
        <w:widowControl/>
        <w:autoSpaceDE/>
        <w:autoSpaceDN/>
        <w:spacing w:after="200"/>
        <w:jc w:val="both"/>
        <w:rPr>
          <w:rFonts w:eastAsia="Calibri"/>
          <w:b/>
          <w:bCs/>
          <w:sz w:val="28"/>
          <w:szCs w:val="28"/>
          <w:highlight w:val="yellow"/>
          <w:shd w:val="clear" w:color="auto" w:fill="FFFFFF"/>
        </w:rPr>
      </w:pPr>
    </w:p>
    <w:p w14:paraId="023710B8" w14:textId="1D0B3BCE" w:rsidR="00212A0E" w:rsidRPr="004B3F7E" w:rsidRDefault="004B3F7E" w:rsidP="004B3F7E">
      <w:pPr>
        <w:pStyle w:val="a3"/>
        <w:ind w:left="0"/>
        <w:jc w:val="center"/>
        <w:rPr>
          <w:b/>
        </w:rPr>
      </w:pPr>
      <w:r w:rsidRPr="004B3F7E">
        <w:rPr>
          <w:b/>
        </w:rPr>
        <w:t>Дискуссионная площадка</w:t>
      </w:r>
    </w:p>
    <w:p w14:paraId="06733739" w14:textId="77777777" w:rsidR="00212A0E" w:rsidRPr="004B3F7E" w:rsidRDefault="00212A0E" w:rsidP="00212A0E">
      <w:pPr>
        <w:pStyle w:val="a3"/>
        <w:ind w:left="0"/>
        <w:jc w:val="center"/>
        <w:rPr>
          <w:b/>
          <w:bCs/>
          <w:sz w:val="32"/>
          <w:szCs w:val="32"/>
        </w:rPr>
      </w:pPr>
    </w:p>
    <w:p w14:paraId="41D43476" w14:textId="05EBCC2D" w:rsidR="00212A0E" w:rsidRDefault="004B3F7E" w:rsidP="00212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17:00-18:</w:t>
      </w:r>
      <w:bookmarkStart w:id="0" w:name="_GoBack"/>
      <w:bookmarkEnd w:id="0"/>
      <w:r>
        <w:rPr>
          <w:b/>
          <w:i/>
          <w:sz w:val="28"/>
          <w:szCs w:val="28"/>
        </w:rPr>
        <w:t>00</w:t>
      </w:r>
    </w:p>
    <w:p w14:paraId="7A97659D" w14:textId="098EE7C5" w:rsidR="00212A0E" w:rsidRDefault="00212A0E" w:rsidP="00212A0E">
      <w:pPr>
        <w:jc w:val="center"/>
        <w:rPr>
          <w:b/>
          <w:i/>
          <w:sz w:val="28"/>
          <w:szCs w:val="28"/>
        </w:rPr>
      </w:pPr>
      <w:r w:rsidRPr="005509F4">
        <w:rPr>
          <w:b/>
          <w:i/>
          <w:sz w:val="28"/>
          <w:szCs w:val="28"/>
        </w:rPr>
        <w:t>Модераторы:</w:t>
      </w:r>
      <w:r w:rsidRPr="005509F4">
        <w:rPr>
          <w:b/>
          <w:i/>
          <w:spacing w:val="-2"/>
          <w:sz w:val="28"/>
          <w:szCs w:val="28"/>
        </w:rPr>
        <w:t xml:space="preserve"> И.И. </w:t>
      </w:r>
      <w:proofErr w:type="spellStart"/>
      <w:r w:rsidRPr="005509F4">
        <w:rPr>
          <w:b/>
          <w:i/>
          <w:sz w:val="28"/>
          <w:szCs w:val="28"/>
        </w:rPr>
        <w:t>Бурлакова</w:t>
      </w:r>
      <w:proofErr w:type="spellEnd"/>
      <w:r w:rsidRPr="005509F4">
        <w:rPr>
          <w:b/>
          <w:i/>
          <w:sz w:val="28"/>
          <w:szCs w:val="28"/>
        </w:rPr>
        <w:t>,</w:t>
      </w:r>
      <w:r w:rsidRPr="005509F4">
        <w:rPr>
          <w:b/>
          <w:i/>
          <w:spacing w:val="-4"/>
          <w:sz w:val="28"/>
          <w:szCs w:val="28"/>
        </w:rPr>
        <w:t xml:space="preserve"> </w:t>
      </w:r>
      <w:proofErr w:type="spellStart"/>
      <w:r w:rsidR="004B3F7E">
        <w:rPr>
          <w:b/>
          <w:i/>
          <w:spacing w:val="-4"/>
          <w:sz w:val="28"/>
          <w:szCs w:val="28"/>
        </w:rPr>
        <w:t>М.В.Ларских</w:t>
      </w:r>
      <w:proofErr w:type="spellEnd"/>
    </w:p>
    <w:p w14:paraId="14637393" w14:textId="77777777" w:rsidR="00212A0E" w:rsidRPr="00212A0E" w:rsidRDefault="00212A0E" w:rsidP="00212A0E">
      <w:pPr>
        <w:jc w:val="center"/>
        <w:rPr>
          <w:b/>
          <w:i/>
          <w:sz w:val="28"/>
          <w:szCs w:val="28"/>
        </w:rPr>
      </w:pPr>
    </w:p>
    <w:sectPr w:rsidR="00212A0E" w:rsidRPr="00212A0E" w:rsidSect="00BA513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54B4" w14:textId="77777777" w:rsidR="006F582F" w:rsidRDefault="006F582F" w:rsidP="002465A8">
      <w:r>
        <w:separator/>
      </w:r>
    </w:p>
  </w:endnote>
  <w:endnote w:type="continuationSeparator" w:id="0">
    <w:p w14:paraId="608D24D7" w14:textId="77777777" w:rsidR="006F582F" w:rsidRDefault="006F582F" w:rsidP="002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766"/>
      <w:docPartObj>
        <w:docPartGallery w:val="Page Numbers (Bottom of Page)"/>
        <w:docPartUnique/>
      </w:docPartObj>
    </w:sdtPr>
    <w:sdtEndPr/>
    <w:sdtContent>
      <w:p w14:paraId="01966E0B" w14:textId="735BC9EB" w:rsidR="002465A8" w:rsidRDefault="002465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7E">
          <w:rPr>
            <w:noProof/>
          </w:rPr>
          <w:t>6</w:t>
        </w:r>
        <w:r>
          <w:fldChar w:fldCharType="end"/>
        </w:r>
      </w:p>
    </w:sdtContent>
  </w:sdt>
  <w:p w14:paraId="6E369456" w14:textId="77777777" w:rsidR="002465A8" w:rsidRDefault="00246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C3F3" w14:textId="77777777" w:rsidR="006F582F" w:rsidRDefault="006F582F" w:rsidP="002465A8">
      <w:r>
        <w:separator/>
      </w:r>
    </w:p>
  </w:footnote>
  <w:footnote w:type="continuationSeparator" w:id="0">
    <w:p w14:paraId="15443452" w14:textId="77777777" w:rsidR="006F582F" w:rsidRDefault="006F582F" w:rsidP="0024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754"/>
    <w:multiLevelType w:val="hybridMultilevel"/>
    <w:tmpl w:val="653E785C"/>
    <w:lvl w:ilvl="0" w:tplc="D6B0B640">
      <w:numFmt w:val="bullet"/>
      <w:lvlText w:val="-"/>
      <w:lvlJc w:val="left"/>
      <w:pPr>
        <w:ind w:left="94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4D9BA">
      <w:numFmt w:val="bullet"/>
      <w:lvlText w:val="•"/>
      <w:lvlJc w:val="left"/>
      <w:pPr>
        <w:ind w:left="1826" w:hanging="699"/>
      </w:pPr>
      <w:rPr>
        <w:rFonts w:hint="default"/>
        <w:lang w:val="ru-RU" w:eastAsia="en-US" w:bidi="ar-SA"/>
      </w:rPr>
    </w:lvl>
    <w:lvl w:ilvl="2" w:tplc="696EFDC4">
      <w:numFmt w:val="bullet"/>
      <w:lvlText w:val="•"/>
      <w:lvlJc w:val="left"/>
      <w:pPr>
        <w:ind w:left="2713" w:hanging="699"/>
      </w:pPr>
      <w:rPr>
        <w:rFonts w:hint="default"/>
        <w:lang w:val="ru-RU" w:eastAsia="en-US" w:bidi="ar-SA"/>
      </w:rPr>
    </w:lvl>
    <w:lvl w:ilvl="3" w:tplc="02224716">
      <w:numFmt w:val="bullet"/>
      <w:lvlText w:val="•"/>
      <w:lvlJc w:val="left"/>
      <w:pPr>
        <w:ind w:left="3599" w:hanging="699"/>
      </w:pPr>
      <w:rPr>
        <w:rFonts w:hint="default"/>
        <w:lang w:val="ru-RU" w:eastAsia="en-US" w:bidi="ar-SA"/>
      </w:rPr>
    </w:lvl>
    <w:lvl w:ilvl="4" w:tplc="A4140AB4">
      <w:numFmt w:val="bullet"/>
      <w:lvlText w:val="•"/>
      <w:lvlJc w:val="left"/>
      <w:pPr>
        <w:ind w:left="4486" w:hanging="699"/>
      </w:pPr>
      <w:rPr>
        <w:rFonts w:hint="default"/>
        <w:lang w:val="ru-RU" w:eastAsia="en-US" w:bidi="ar-SA"/>
      </w:rPr>
    </w:lvl>
    <w:lvl w:ilvl="5" w:tplc="D7B60D1C">
      <w:numFmt w:val="bullet"/>
      <w:lvlText w:val="•"/>
      <w:lvlJc w:val="left"/>
      <w:pPr>
        <w:ind w:left="5373" w:hanging="699"/>
      </w:pPr>
      <w:rPr>
        <w:rFonts w:hint="default"/>
        <w:lang w:val="ru-RU" w:eastAsia="en-US" w:bidi="ar-SA"/>
      </w:rPr>
    </w:lvl>
    <w:lvl w:ilvl="6" w:tplc="434C4370">
      <w:numFmt w:val="bullet"/>
      <w:lvlText w:val="•"/>
      <w:lvlJc w:val="left"/>
      <w:pPr>
        <w:ind w:left="6259" w:hanging="699"/>
      </w:pPr>
      <w:rPr>
        <w:rFonts w:hint="default"/>
        <w:lang w:val="ru-RU" w:eastAsia="en-US" w:bidi="ar-SA"/>
      </w:rPr>
    </w:lvl>
    <w:lvl w:ilvl="7" w:tplc="A5BEE33C">
      <w:numFmt w:val="bullet"/>
      <w:lvlText w:val="•"/>
      <w:lvlJc w:val="left"/>
      <w:pPr>
        <w:ind w:left="7146" w:hanging="699"/>
      </w:pPr>
      <w:rPr>
        <w:rFonts w:hint="default"/>
        <w:lang w:val="ru-RU" w:eastAsia="en-US" w:bidi="ar-SA"/>
      </w:rPr>
    </w:lvl>
    <w:lvl w:ilvl="8" w:tplc="F8EAF366">
      <w:numFmt w:val="bullet"/>
      <w:lvlText w:val="•"/>
      <w:lvlJc w:val="left"/>
      <w:pPr>
        <w:ind w:left="8033" w:hanging="699"/>
      </w:pPr>
      <w:rPr>
        <w:rFonts w:hint="default"/>
        <w:lang w:val="ru-RU" w:eastAsia="en-US" w:bidi="ar-SA"/>
      </w:rPr>
    </w:lvl>
  </w:abstractNum>
  <w:abstractNum w:abstractNumId="1">
    <w:nsid w:val="227C203C"/>
    <w:multiLevelType w:val="hybridMultilevel"/>
    <w:tmpl w:val="D5E0734C"/>
    <w:lvl w:ilvl="0" w:tplc="270A2542">
      <w:start w:val="1"/>
      <w:numFmt w:val="decimal"/>
      <w:lvlText w:val="%1."/>
      <w:lvlJc w:val="left"/>
      <w:pPr>
        <w:ind w:left="128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2EA408BD"/>
    <w:multiLevelType w:val="hybridMultilevel"/>
    <w:tmpl w:val="D5E0734C"/>
    <w:lvl w:ilvl="0" w:tplc="FFFFFFFF">
      <w:start w:val="1"/>
      <w:numFmt w:val="decimal"/>
      <w:lvlText w:val="%1."/>
      <w:lvlJc w:val="left"/>
      <w:pPr>
        <w:ind w:left="128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 w:tentative="1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2F5636AC"/>
    <w:multiLevelType w:val="hybridMultilevel"/>
    <w:tmpl w:val="4ABED332"/>
    <w:lvl w:ilvl="0" w:tplc="FE547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42F7"/>
    <w:multiLevelType w:val="hybridMultilevel"/>
    <w:tmpl w:val="8A58E22A"/>
    <w:lvl w:ilvl="0" w:tplc="04DE2368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D0294E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06204262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 w:tplc="F42033C6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 w:tplc="7CA2CC1A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 w:tplc="77382BCE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 w:tplc="F1F03C00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 w:tplc="4AAE5D8E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 w:tplc="6BFADA68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5">
    <w:nsid w:val="6A3071A0"/>
    <w:multiLevelType w:val="hybridMultilevel"/>
    <w:tmpl w:val="910CF728"/>
    <w:lvl w:ilvl="0" w:tplc="5B5C468E">
      <w:start w:val="23"/>
      <w:numFmt w:val="decimal"/>
      <w:lvlText w:val="%1"/>
      <w:lvlJc w:val="left"/>
      <w:pPr>
        <w:ind w:left="4096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EEBE1E">
      <w:numFmt w:val="bullet"/>
      <w:lvlText w:val="•"/>
      <w:lvlJc w:val="left"/>
      <w:pPr>
        <w:ind w:left="4670" w:hanging="353"/>
      </w:pPr>
      <w:rPr>
        <w:rFonts w:hint="default"/>
        <w:lang w:val="ru-RU" w:eastAsia="en-US" w:bidi="ar-SA"/>
      </w:rPr>
    </w:lvl>
    <w:lvl w:ilvl="2" w:tplc="0CA4685E">
      <w:numFmt w:val="bullet"/>
      <w:lvlText w:val="•"/>
      <w:lvlJc w:val="left"/>
      <w:pPr>
        <w:ind w:left="5241" w:hanging="353"/>
      </w:pPr>
      <w:rPr>
        <w:rFonts w:hint="default"/>
        <w:lang w:val="ru-RU" w:eastAsia="en-US" w:bidi="ar-SA"/>
      </w:rPr>
    </w:lvl>
    <w:lvl w:ilvl="3" w:tplc="7AC8DD9A">
      <w:numFmt w:val="bullet"/>
      <w:lvlText w:val="•"/>
      <w:lvlJc w:val="left"/>
      <w:pPr>
        <w:ind w:left="5811" w:hanging="353"/>
      </w:pPr>
      <w:rPr>
        <w:rFonts w:hint="default"/>
        <w:lang w:val="ru-RU" w:eastAsia="en-US" w:bidi="ar-SA"/>
      </w:rPr>
    </w:lvl>
    <w:lvl w:ilvl="4" w:tplc="EE142516">
      <w:numFmt w:val="bullet"/>
      <w:lvlText w:val="•"/>
      <w:lvlJc w:val="left"/>
      <w:pPr>
        <w:ind w:left="6382" w:hanging="353"/>
      </w:pPr>
      <w:rPr>
        <w:rFonts w:hint="default"/>
        <w:lang w:val="ru-RU" w:eastAsia="en-US" w:bidi="ar-SA"/>
      </w:rPr>
    </w:lvl>
    <w:lvl w:ilvl="5" w:tplc="3C26D766">
      <w:numFmt w:val="bullet"/>
      <w:lvlText w:val="•"/>
      <w:lvlJc w:val="left"/>
      <w:pPr>
        <w:ind w:left="6953" w:hanging="353"/>
      </w:pPr>
      <w:rPr>
        <w:rFonts w:hint="default"/>
        <w:lang w:val="ru-RU" w:eastAsia="en-US" w:bidi="ar-SA"/>
      </w:rPr>
    </w:lvl>
    <w:lvl w:ilvl="6" w:tplc="E9561F00">
      <w:numFmt w:val="bullet"/>
      <w:lvlText w:val="•"/>
      <w:lvlJc w:val="left"/>
      <w:pPr>
        <w:ind w:left="7523" w:hanging="353"/>
      </w:pPr>
      <w:rPr>
        <w:rFonts w:hint="default"/>
        <w:lang w:val="ru-RU" w:eastAsia="en-US" w:bidi="ar-SA"/>
      </w:rPr>
    </w:lvl>
    <w:lvl w:ilvl="7" w:tplc="8A742A26">
      <w:numFmt w:val="bullet"/>
      <w:lvlText w:val="•"/>
      <w:lvlJc w:val="left"/>
      <w:pPr>
        <w:ind w:left="8094" w:hanging="353"/>
      </w:pPr>
      <w:rPr>
        <w:rFonts w:hint="default"/>
        <w:lang w:val="ru-RU" w:eastAsia="en-US" w:bidi="ar-SA"/>
      </w:rPr>
    </w:lvl>
    <w:lvl w:ilvl="8" w:tplc="49584146">
      <w:numFmt w:val="bullet"/>
      <w:lvlText w:val="•"/>
      <w:lvlJc w:val="left"/>
      <w:pPr>
        <w:ind w:left="8665" w:hanging="353"/>
      </w:pPr>
      <w:rPr>
        <w:rFonts w:hint="default"/>
        <w:lang w:val="ru-RU" w:eastAsia="en-US" w:bidi="ar-SA"/>
      </w:rPr>
    </w:lvl>
  </w:abstractNum>
  <w:abstractNum w:abstractNumId="6">
    <w:nsid w:val="7851118E"/>
    <w:multiLevelType w:val="hybridMultilevel"/>
    <w:tmpl w:val="5CCC8C7A"/>
    <w:lvl w:ilvl="0" w:tplc="FE547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16980"/>
    <w:multiLevelType w:val="hybridMultilevel"/>
    <w:tmpl w:val="405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2DEA"/>
    <w:multiLevelType w:val="hybridMultilevel"/>
    <w:tmpl w:val="50EE0E50"/>
    <w:lvl w:ilvl="0" w:tplc="FE547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86C62"/>
    <w:multiLevelType w:val="hybridMultilevel"/>
    <w:tmpl w:val="6450DB04"/>
    <w:lvl w:ilvl="0" w:tplc="FBD01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5"/>
    <w:rsid w:val="0003289C"/>
    <w:rsid w:val="000506F6"/>
    <w:rsid w:val="0006781A"/>
    <w:rsid w:val="000C70CA"/>
    <w:rsid w:val="001558D6"/>
    <w:rsid w:val="0018264E"/>
    <w:rsid w:val="001C1521"/>
    <w:rsid w:val="001C283D"/>
    <w:rsid w:val="001E4BE3"/>
    <w:rsid w:val="00212A0E"/>
    <w:rsid w:val="00231E3E"/>
    <w:rsid w:val="002465A8"/>
    <w:rsid w:val="00265A0E"/>
    <w:rsid w:val="002720D6"/>
    <w:rsid w:val="002C3E37"/>
    <w:rsid w:val="003C575D"/>
    <w:rsid w:val="003F27C0"/>
    <w:rsid w:val="004108E7"/>
    <w:rsid w:val="00410D56"/>
    <w:rsid w:val="00480911"/>
    <w:rsid w:val="00487FA8"/>
    <w:rsid w:val="004B0CDC"/>
    <w:rsid w:val="004B3F7E"/>
    <w:rsid w:val="004E1BED"/>
    <w:rsid w:val="004E1FB3"/>
    <w:rsid w:val="005434B4"/>
    <w:rsid w:val="0054629B"/>
    <w:rsid w:val="005509F4"/>
    <w:rsid w:val="0055111C"/>
    <w:rsid w:val="00593F08"/>
    <w:rsid w:val="005E58A5"/>
    <w:rsid w:val="00602268"/>
    <w:rsid w:val="00602923"/>
    <w:rsid w:val="0062742D"/>
    <w:rsid w:val="006D3A92"/>
    <w:rsid w:val="006D51FD"/>
    <w:rsid w:val="006F582F"/>
    <w:rsid w:val="00703180"/>
    <w:rsid w:val="007063F2"/>
    <w:rsid w:val="00731E1C"/>
    <w:rsid w:val="007467F7"/>
    <w:rsid w:val="00772964"/>
    <w:rsid w:val="00790654"/>
    <w:rsid w:val="00810A97"/>
    <w:rsid w:val="00836633"/>
    <w:rsid w:val="0084104B"/>
    <w:rsid w:val="008D6297"/>
    <w:rsid w:val="008F3C42"/>
    <w:rsid w:val="009104E6"/>
    <w:rsid w:val="00912DE4"/>
    <w:rsid w:val="0091370A"/>
    <w:rsid w:val="00933CE6"/>
    <w:rsid w:val="009A1A7B"/>
    <w:rsid w:val="00A073FA"/>
    <w:rsid w:val="00A7075E"/>
    <w:rsid w:val="00AA2C6A"/>
    <w:rsid w:val="00AB0BBF"/>
    <w:rsid w:val="00AC3355"/>
    <w:rsid w:val="00AD351B"/>
    <w:rsid w:val="00B01943"/>
    <w:rsid w:val="00B52B56"/>
    <w:rsid w:val="00B72170"/>
    <w:rsid w:val="00BA5136"/>
    <w:rsid w:val="00BA5DBE"/>
    <w:rsid w:val="00BC5C05"/>
    <w:rsid w:val="00BE304A"/>
    <w:rsid w:val="00C477E5"/>
    <w:rsid w:val="00C50177"/>
    <w:rsid w:val="00C57516"/>
    <w:rsid w:val="00C6263E"/>
    <w:rsid w:val="00CD2406"/>
    <w:rsid w:val="00CD3E94"/>
    <w:rsid w:val="00D01C36"/>
    <w:rsid w:val="00D312AE"/>
    <w:rsid w:val="00D415E8"/>
    <w:rsid w:val="00D4749E"/>
    <w:rsid w:val="00D62E3E"/>
    <w:rsid w:val="00D876B7"/>
    <w:rsid w:val="00DE05E0"/>
    <w:rsid w:val="00E404A0"/>
    <w:rsid w:val="00E50167"/>
    <w:rsid w:val="00E738DF"/>
    <w:rsid w:val="00E94848"/>
    <w:rsid w:val="00EB48D8"/>
    <w:rsid w:val="00EF195B"/>
    <w:rsid w:val="00F114A3"/>
    <w:rsid w:val="00F119E1"/>
    <w:rsid w:val="00F14959"/>
    <w:rsid w:val="00F3463A"/>
    <w:rsid w:val="00F9358E"/>
    <w:rsid w:val="00FA1835"/>
    <w:rsid w:val="00FE5059"/>
    <w:rsid w:val="00FF074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8" w:right="435"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2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2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10D56"/>
    <w:rPr>
      <w:color w:val="0000FF"/>
      <w:u w:val="single"/>
    </w:rPr>
  </w:style>
  <w:style w:type="paragraph" w:styleId="a6">
    <w:name w:val="Normal (Web)"/>
    <w:basedOn w:val="a"/>
    <w:uiPriority w:val="99"/>
    <w:rsid w:val="004108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E404A0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0B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5A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5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8" w:right="435"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2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2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10D56"/>
    <w:rPr>
      <w:color w:val="0000FF"/>
      <w:u w:val="single"/>
    </w:rPr>
  </w:style>
  <w:style w:type="paragraph" w:styleId="a6">
    <w:name w:val="Normal (Web)"/>
    <w:basedOn w:val="a"/>
    <w:uiPriority w:val="99"/>
    <w:rsid w:val="004108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E404A0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0B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5A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5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08975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124275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086749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564555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624279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86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2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294436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06435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55078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94835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9192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mde.asou-mo.ru/pluginfile.php/1/theme_lambda/logo/1611823954/logo3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8%D1%86%D0%B5-%D0%BF%D1%80%D0%B5%D0%B7%D0%B8%D0%B4%D0%B5%D0%BD%D1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A63C-4620-4087-BA6A-4D659DE5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СОГЛАСОВАННЫЕ УЧАСТНИКИ КОНФЕРЕНЦИИ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СОГЛАСОВАННЫЕ УЧАСТНИКИ КОНФЕРЕНЦИИ</dc:title>
  <dc:creator>user</dc:creator>
  <cp:lastModifiedBy>User</cp:lastModifiedBy>
  <cp:revision>23</cp:revision>
  <dcterms:created xsi:type="dcterms:W3CDTF">2021-11-07T13:11:00Z</dcterms:created>
  <dcterms:modified xsi:type="dcterms:W3CDTF">2022-02-19T15:21:00Z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