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F0" w:rsidRPr="006024A8" w:rsidRDefault="000E18F0" w:rsidP="008F7871">
      <w:pPr>
        <w:widowControl w:val="0"/>
        <w:autoSpaceDE w:val="0"/>
        <w:autoSpaceDN w:val="0"/>
        <w:spacing w:after="0" w:line="288" w:lineRule="auto"/>
        <w:ind w:left="882" w:right="96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4A8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САНКТ-ПЕТЕРБУРГСКИЙ ГОСУДАРСТВЕННЫЙ МЕДИЦИНСКИЙ УНИВЕРСИТЕТ</w:t>
      </w:r>
      <w:r w:rsidR="008F7871" w:rsidRPr="006024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7871" w:rsidRPr="006024A8">
        <w:rPr>
          <w:rFonts w:ascii="Times New Roman" w:eastAsia="Times New Roman" w:hAnsi="Times New Roman" w:cs="Times New Roman"/>
          <w:b/>
          <w:sz w:val="24"/>
          <w:szCs w:val="24"/>
        </w:rPr>
        <w:t>ИМ. АКАД. И.П. ПАВЛОВА</w:t>
      </w:r>
    </w:p>
    <w:p w:rsidR="000E18F0" w:rsidRPr="006024A8" w:rsidRDefault="000E18F0" w:rsidP="000E18F0">
      <w:pPr>
        <w:widowControl w:val="0"/>
        <w:autoSpaceDE w:val="0"/>
        <w:autoSpaceDN w:val="0"/>
        <w:spacing w:after="0" w:line="288" w:lineRule="auto"/>
        <w:ind w:left="942" w:right="10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18F0" w:rsidRPr="006024A8" w:rsidRDefault="000E18F0" w:rsidP="000E18F0">
      <w:pPr>
        <w:widowControl w:val="0"/>
        <w:autoSpaceDE w:val="0"/>
        <w:autoSpaceDN w:val="0"/>
        <w:spacing w:after="0" w:line="288" w:lineRule="auto"/>
        <w:ind w:left="947" w:right="10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4A8">
        <w:rPr>
          <w:rFonts w:ascii="Times New Roman" w:eastAsia="Times New Roman" w:hAnsi="Times New Roman" w:cs="Times New Roman"/>
          <w:b/>
          <w:sz w:val="24"/>
          <w:szCs w:val="24"/>
        </w:rPr>
        <w:t xml:space="preserve">САНКТ-ПЕТЕРБУРГСКИЙ ГОСУДАРСТВЕННЫЙ ПЕДИАТРИЧЕСКИЙ </w:t>
      </w:r>
      <w:r w:rsidR="008F7871" w:rsidRPr="006024A8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МЕДИЦИНСКИЙ </w:t>
      </w:r>
      <w:r w:rsidRPr="006024A8">
        <w:rPr>
          <w:rFonts w:ascii="Times New Roman" w:eastAsia="Times New Roman" w:hAnsi="Times New Roman" w:cs="Times New Roman"/>
          <w:b/>
          <w:sz w:val="24"/>
          <w:szCs w:val="24"/>
        </w:rPr>
        <w:t>УНИВЕРСИТЕТ</w:t>
      </w:r>
    </w:p>
    <w:p w:rsidR="000E18F0" w:rsidRPr="006024A8" w:rsidRDefault="000E18F0" w:rsidP="000E18F0">
      <w:pPr>
        <w:widowControl w:val="0"/>
        <w:autoSpaceDE w:val="0"/>
        <w:autoSpaceDN w:val="0"/>
        <w:spacing w:after="0" w:line="288" w:lineRule="auto"/>
        <w:ind w:left="947" w:right="10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18F0" w:rsidRPr="006024A8" w:rsidRDefault="000E18F0" w:rsidP="000E18F0">
      <w:pPr>
        <w:widowControl w:val="0"/>
        <w:autoSpaceDE w:val="0"/>
        <w:autoSpaceDN w:val="0"/>
        <w:spacing w:after="0" w:line="288" w:lineRule="auto"/>
        <w:ind w:left="941" w:right="102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24A8">
        <w:rPr>
          <w:rFonts w:ascii="Times New Roman" w:eastAsia="Times New Roman" w:hAnsi="Times New Roman" w:cs="Times New Roman"/>
          <w:b/>
          <w:bCs/>
          <w:sz w:val="24"/>
          <w:szCs w:val="24"/>
        </w:rPr>
        <w:t>МПОО</w:t>
      </w:r>
      <w:r w:rsidRPr="006024A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024A8">
        <w:rPr>
          <w:rFonts w:ascii="Times New Roman" w:eastAsia="Times New Roman" w:hAnsi="Times New Roman" w:cs="Times New Roman"/>
          <w:b/>
          <w:bCs/>
          <w:sz w:val="24"/>
          <w:szCs w:val="24"/>
        </w:rPr>
        <w:t>«ОБЪЕДИНЕНИЕ</w:t>
      </w:r>
      <w:r w:rsidRPr="006024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024A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ПРАВОСЛАВНЫХ</w:t>
      </w:r>
      <w:r w:rsidRPr="006024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У</w:t>
      </w:r>
      <w:r w:rsidRPr="006024A8">
        <w:rPr>
          <w:rFonts w:ascii="Times New Roman" w:eastAsia="Times New Roman" w:hAnsi="Times New Roman" w:cs="Times New Roman"/>
          <w:b/>
          <w:bCs/>
          <w:sz w:val="24"/>
          <w:szCs w:val="24"/>
        </w:rPr>
        <w:t>ЧЕНЫХ»</w:t>
      </w:r>
    </w:p>
    <w:p w:rsidR="000E18F0" w:rsidRPr="006024A8" w:rsidRDefault="008F7871" w:rsidP="000E18F0">
      <w:pPr>
        <w:widowControl w:val="0"/>
        <w:autoSpaceDE w:val="0"/>
        <w:autoSpaceDN w:val="0"/>
        <w:spacing w:after="0" w:line="288" w:lineRule="auto"/>
        <w:ind w:left="942" w:right="10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4A8">
        <w:rPr>
          <w:rFonts w:ascii="Times New Roman" w:eastAsia="Times New Roman" w:hAnsi="Times New Roman" w:cs="Times New Roman"/>
          <w:b/>
          <w:sz w:val="24"/>
          <w:szCs w:val="24"/>
        </w:rPr>
        <w:t>САНКТ-ПЕТЕРБУРГСКОЕ РЕГИОНАЛЬНОЕ ОТДЕЛЕНИЕ</w:t>
      </w:r>
    </w:p>
    <w:p w:rsidR="000E18F0" w:rsidRPr="006024A8" w:rsidRDefault="000E18F0" w:rsidP="000E18F0">
      <w:pPr>
        <w:widowControl w:val="0"/>
        <w:autoSpaceDE w:val="0"/>
        <w:autoSpaceDN w:val="0"/>
        <w:spacing w:after="0" w:line="288" w:lineRule="auto"/>
        <w:ind w:left="942" w:right="10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871" w:rsidRPr="006024A8" w:rsidRDefault="008F7871" w:rsidP="008F7871">
      <w:pPr>
        <w:widowControl w:val="0"/>
        <w:autoSpaceDE w:val="0"/>
        <w:autoSpaceDN w:val="0"/>
        <w:spacing w:after="0" w:line="288" w:lineRule="auto"/>
        <w:ind w:left="-142" w:right="1028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24A8">
        <w:rPr>
          <w:rFonts w:ascii="Times New Roman" w:eastAsia="Times New Roman" w:hAnsi="Times New Roman" w:cs="Times New Roman"/>
          <w:b/>
          <w:bCs/>
          <w:sz w:val="24"/>
          <w:szCs w:val="24"/>
        </w:rPr>
        <w:t>СПб ОО «</w:t>
      </w:r>
      <w:r w:rsidR="000E18F0" w:rsidRPr="006024A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 ПРАВОСЛАВНЫХ ВРАЧЕЙ</w:t>
      </w:r>
    </w:p>
    <w:p w:rsidR="000E18F0" w:rsidRPr="00FB000A" w:rsidRDefault="000E18F0" w:rsidP="008F7871">
      <w:pPr>
        <w:widowControl w:val="0"/>
        <w:autoSpaceDE w:val="0"/>
        <w:autoSpaceDN w:val="0"/>
        <w:spacing w:after="0" w:line="288" w:lineRule="auto"/>
        <w:ind w:left="-142" w:right="1028" w:firstLine="142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6024A8">
        <w:rPr>
          <w:rFonts w:ascii="Times New Roman" w:eastAsia="Times New Roman" w:hAnsi="Times New Roman" w:cs="Times New Roman"/>
          <w:b/>
          <w:bCs/>
          <w:sz w:val="24"/>
          <w:szCs w:val="24"/>
        </w:rPr>
        <w:t>САНКТ-ПЕТЕРБУРГА</w:t>
      </w:r>
      <w:r w:rsidR="008F7871" w:rsidRPr="006024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7871" w:rsidRPr="006024A8">
        <w:rPr>
          <w:rFonts w:ascii="Times New Roman" w:eastAsia="Times New Roman" w:hAnsi="Times New Roman" w:cs="Times New Roman"/>
          <w:b/>
          <w:sz w:val="24"/>
          <w:szCs w:val="24"/>
        </w:rPr>
        <w:t>ИМ. СВТ. ЛУКИ (ВОЙНО-ЯСЕНЕЦКОГО</w:t>
      </w:r>
      <w:r w:rsidR="008F7871" w:rsidRPr="00CD6AF5">
        <w:rPr>
          <w:rFonts w:ascii="Times New Roman" w:eastAsia="Times New Roman" w:hAnsi="Times New Roman" w:cs="Times New Roman"/>
          <w:b/>
        </w:rPr>
        <w:t>)»</w:t>
      </w:r>
    </w:p>
    <w:p w:rsidR="000E18F0" w:rsidRPr="00B4557D" w:rsidRDefault="000E18F0" w:rsidP="000E18F0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18F0" w:rsidRPr="000E18F0" w:rsidRDefault="000E18F0" w:rsidP="000E18F0">
      <w:pPr>
        <w:widowControl w:val="0"/>
        <w:autoSpaceDE w:val="0"/>
        <w:autoSpaceDN w:val="0"/>
        <w:spacing w:after="0" w:line="288" w:lineRule="auto"/>
        <w:ind w:left="295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18F0" w:rsidRPr="000E18F0" w:rsidRDefault="000E18F0" w:rsidP="000E18F0">
      <w:pPr>
        <w:widowControl w:val="0"/>
        <w:autoSpaceDE w:val="0"/>
        <w:autoSpaceDN w:val="0"/>
        <w:spacing w:after="0" w:line="288" w:lineRule="auto"/>
        <w:ind w:left="295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8F0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</w:t>
      </w:r>
      <w:r w:rsidRPr="000E18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E18F0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ПИСЬМО</w:t>
      </w:r>
    </w:p>
    <w:p w:rsidR="000E18F0" w:rsidRPr="000E18F0" w:rsidRDefault="000E18F0" w:rsidP="000E18F0">
      <w:pPr>
        <w:widowControl w:val="0"/>
        <w:autoSpaceDE w:val="0"/>
        <w:autoSpaceDN w:val="0"/>
        <w:spacing w:after="0" w:line="288" w:lineRule="auto"/>
        <w:ind w:left="295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18F0" w:rsidRPr="004B07D9" w:rsidRDefault="00607DE3" w:rsidP="000E18F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B07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Всероссийск</w:t>
      </w:r>
      <w:r w:rsidR="00226598" w:rsidRPr="004B07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ий</w:t>
      </w:r>
      <w:r w:rsidRPr="004B07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научно-практическ</w:t>
      </w:r>
      <w:r w:rsidR="00226598" w:rsidRPr="004B07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ий</w:t>
      </w:r>
      <w:r w:rsidR="000E18F0" w:rsidRPr="004B07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226598" w:rsidRPr="004B07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семинар</w:t>
      </w:r>
      <w:r w:rsidR="000E18F0" w:rsidRPr="004B07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0E18F0" w:rsidRPr="004B07D9" w:rsidRDefault="000E18F0" w:rsidP="000E18F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B07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«Экологические, медицинские и педагогические</w:t>
      </w:r>
      <w:r w:rsidRPr="004B07D9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  <w:r w:rsidRPr="004B07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аспекты </w:t>
      </w:r>
      <w:bookmarkStart w:id="0" w:name="_GoBack"/>
      <w:bookmarkEnd w:id="0"/>
      <w:r w:rsidRPr="004B07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демографической ситуации в России»</w:t>
      </w:r>
    </w:p>
    <w:p w:rsidR="006024A8" w:rsidRDefault="006024A8" w:rsidP="000E18F0">
      <w:pPr>
        <w:spacing w:after="0" w:line="288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24A8" w:rsidRPr="00A10769" w:rsidRDefault="006024A8" w:rsidP="00607DE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марта 2024 г</w:t>
      </w:r>
      <w:r w:rsidR="00A1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024A8" w:rsidRPr="00A10769" w:rsidRDefault="006024A8" w:rsidP="00607DE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</w:t>
      </w:r>
    </w:p>
    <w:p w:rsidR="006024A8" w:rsidRDefault="006024A8" w:rsidP="00607DE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7DE3" w:rsidRPr="00607DE3" w:rsidRDefault="00607DE3" w:rsidP="00607DE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D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 информационной поддержке:</w:t>
      </w:r>
    </w:p>
    <w:p w:rsidR="00607DE3" w:rsidRPr="00A10769" w:rsidRDefault="00607DE3" w:rsidP="00607DE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07DE3" w:rsidRPr="00A10769" w:rsidRDefault="00607DE3" w:rsidP="00A107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10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Журнала  «</w:t>
      </w:r>
      <w:proofErr w:type="gramEnd"/>
      <w:r w:rsidRPr="00A10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ФЭС: Финансы. Экономика. Стратегия»;</w:t>
      </w:r>
    </w:p>
    <w:p w:rsidR="00607DE3" w:rsidRPr="00A10769" w:rsidRDefault="00607DE3" w:rsidP="00A107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0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Журнала «Международный научный вестник (Вестник Объединения православных ученых)»;</w:t>
      </w:r>
    </w:p>
    <w:p w:rsidR="00607DE3" w:rsidRPr="00A10769" w:rsidRDefault="00607DE3" w:rsidP="00A107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0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Культурно-просветительского радиоканала «</w:t>
      </w:r>
      <w:proofErr w:type="spellStart"/>
      <w:r w:rsidRPr="00A10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Благовестие</w:t>
      </w:r>
      <w:proofErr w:type="spellEnd"/>
      <w:r w:rsidRPr="00A10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:rsidR="00607DE3" w:rsidRPr="00A10769" w:rsidRDefault="00607DE3" w:rsidP="00A107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0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Интернет-газеты «Культура-</w:t>
      </w:r>
      <w:proofErr w:type="spellStart"/>
      <w:r w:rsidRPr="00A10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Воронеж.ру</w:t>
      </w:r>
      <w:proofErr w:type="spellEnd"/>
      <w:r w:rsidRPr="00A10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="00A10769" w:rsidRPr="00A10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A10769" w:rsidRPr="00A10769" w:rsidRDefault="00A10769" w:rsidP="00A107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7DE3" w:rsidRPr="00226598" w:rsidRDefault="00607DE3" w:rsidP="00607DE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2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приглашаются эксперты, исследователи, преподаватели, аспиранты, магистры и студенты высших учебных заведений России, члены общественных организаций.</w:t>
      </w:r>
    </w:p>
    <w:p w:rsidR="00607DE3" w:rsidRPr="00226598" w:rsidRDefault="00607DE3" w:rsidP="00607DE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участия</w:t>
      </w:r>
      <w:r w:rsidRPr="0022659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очная; онлайн</w:t>
      </w:r>
      <w:r w:rsidR="00A107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участие; заочная (публикация доклада). Оргкомитет оставляет за собой право отбора и технического редактирования материалов.</w:t>
      </w:r>
    </w:p>
    <w:p w:rsidR="00226598" w:rsidRPr="00226598" w:rsidRDefault="00226598" w:rsidP="00226598">
      <w:pPr>
        <w:widowControl w:val="0"/>
        <w:autoSpaceDE w:val="0"/>
        <w:autoSpaceDN w:val="0"/>
        <w:spacing w:before="120" w:after="120" w:line="288" w:lineRule="auto"/>
        <w:ind w:left="125" w:right="20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07D9">
        <w:rPr>
          <w:rFonts w:ascii="Times New Roman" w:eastAsia="Times New Roman" w:hAnsi="Times New Roman" w:cs="Times New Roman"/>
          <w:sz w:val="28"/>
          <w:szCs w:val="28"/>
        </w:rPr>
        <w:t>Подключение участников семинара по ссылке</w:t>
      </w:r>
      <w:r w:rsidR="009F2742" w:rsidRPr="004B07D9">
        <w:rPr>
          <w:rFonts w:ascii="Times New Roman" w:eastAsia="Times New Roman" w:hAnsi="Times New Roman" w:cs="Times New Roman"/>
          <w:sz w:val="28"/>
          <w:szCs w:val="28"/>
        </w:rPr>
        <w:t xml:space="preserve"> (ссылка активна)</w:t>
      </w:r>
      <w:r w:rsidRPr="00226598">
        <w:rPr>
          <w:rFonts w:ascii="Times New Roman" w:eastAsia="Times New Roman" w:hAnsi="Times New Roman" w:cs="Times New Roman"/>
          <w:color w:val="FF0000"/>
          <w:sz w:val="28"/>
          <w:szCs w:val="28"/>
        </w:rPr>
        <w:t>: </w:t>
      </w:r>
    </w:p>
    <w:p w:rsidR="00226598" w:rsidRDefault="00785CC1" w:rsidP="00226598">
      <w:pPr>
        <w:widowControl w:val="0"/>
        <w:autoSpaceDE w:val="0"/>
        <w:autoSpaceDN w:val="0"/>
        <w:spacing w:before="120" w:after="120" w:line="288" w:lineRule="auto"/>
        <w:ind w:left="125" w:right="20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226598" w:rsidRPr="00CD6AF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https://youtube.com/live/ZerWWU7pUGU?feature=share</w:t>
        </w:r>
      </w:hyperlink>
    </w:p>
    <w:p w:rsidR="008A1262" w:rsidRDefault="008A1262" w:rsidP="008A1262">
      <w:pPr>
        <w:spacing w:after="206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262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Цель</w:t>
      </w:r>
      <w:r w:rsidR="00607DE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проведения </w:t>
      </w:r>
      <w:r w:rsidR="00647FC9">
        <w:rPr>
          <w:rFonts w:ascii="Times New Roman" w:eastAsia="Times New Roman" w:hAnsi="Times New Roman" w:cs="Times New Roman"/>
          <w:b/>
          <w:color w:val="000000"/>
          <w:sz w:val="28"/>
        </w:rPr>
        <w:t>семинара</w:t>
      </w:r>
      <w:r w:rsidRPr="008A1262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8A12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8A1262">
        <w:rPr>
          <w:rFonts w:ascii="Times New Roman" w:eastAsia="Times New Roman" w:hAnsi="Times New Roman" w:cs="Times New Roman"/>
          <w:color w:val="000000"/>
          <w:sz w:val="28"/>
        </w:rPr>
        <w:t>бъединение православных ученых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практиков</w:t>
      </w:r>
      <w:r w:rsidRPr="008A1262">
        <w:rPr>
          <w:rFonts w:ascii="Times New Roman" w:eastAsia="Times New Roman" w:hAnsi="Times New Roman" w:cs="Times New Roman"/>
          <w:color w:val="000000"/>
          <w:sz w:val="28"/>
        </w:rPr>
        <w:t>, занимающихся вопросами демографической ситуации в России, обсуждение приоритетных направлений исследований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результативных практик</w:t>
      </w:r>
      <w:r w:rsidRPr="008A126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4B07D9" w:rsidRPr="004B07D9" w:rsidRDefault="004B07D9" w:rsidP="008A1262">
      <w:pPr>
        <w:spacing w:after="206" w:line="267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Семинар проводится адресу: Санкт-Петербург, пр.</w:t>
      </w:r>
      <w:r w:rsidR="00A107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Культуры, д.4, корпус 3, Штаб - квартира Общества православных врачей Санкт-Петербурга.</w:t>
      </w:r>
    </w:p>
    <w:p w:rsidR="008A1262" w:rsidRPr="008A1262" w:rsidRDefault="008A1262" w:rsidP="004B07D9">
      <w:pPr>
        <w:spacing w:after="210" w:line="259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8A1262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Вопросы</w:t>
      </w:r>
      <w:proofErr w:type="spellEnd"/>
      <w:r w:rsidRPr="008A1262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8A1262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для</w:t>
      </w:r>
      <w:proofErr w:type="spellEnd"/>
      <w:r w:rsidRPr="008A1262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8A1262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обсуждения</w:t>
      </w:r>
      <w:proofErr w:type="spellEnd"/>
      <w:r w:rsidRPr="008A1262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:</w:t>
      </w:r>
    </w:p>
    <w:p w:rsidR="00EC537D" w:rsidRPr="00CD6AF5" w:rsidRDefault="00EC537D" w:rsidP="00EC537D">
      <w:pPr>
        <w:numPr>
          <w:ilvl w:val="0"/>
          <w:numId w:val="1"/>
        </w:numPr>
        <w:spacing w:after="65" w:line="267" w:lineRule="auto"/>
        <w:ind w:right="399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D6AF5">
        <w:rPr>
          <w:rFonts w:ascii="Times New Roman" w:eastAsia="Times New Roman" w:hAnsi="Times New Roman" w:cs="Times New Roman"/>
          <w:color w:val="000000"/>
          <w:sz w:val="28"/>
        </w:rPr>
        <w:t xml:space="preserve">Экологические проблемы охраны репродуктивного здоровья </w:t>
      </w:r>
    </w:p>
    <w:p w:rsidR="00EC537D" w:rsidRPr="00CD6AF5" w:rsidRDefault="00FB000A" w:rsidP="008A1262">
      <w:pPr>
        <w:numPr>
          <w:ilvl w:val="0"/>
          <w:numId w:val="1"/>
        </w:numPr>
        <w:spacing w:after="65" w:line="267" w:lineRule="auto"/>
        <w:ind w:right="399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D6AF5">
        <w:rPr>
          <w:rFonts w:ascii="Times New Roman" w:eastAsia="Times New Roman" w:hAnsi="Times New Roman" w:cs="Times New Roman"/>
          <w:color w:val="000000"/>
          <w:sz w:val="28"/>
        </w:rPr>
        <w:t xml:space="preserve">Принципы сохранения здоровья молодого поколения </w:t>
      </w:r>
    </w:p>
    <w:p w:rsidR="008A1262" w:rsidRPr="00CD6AF5" w:rsidRDefault="008A1262" w:rsidP="008A1262">
      <w:pPr>
        <w:numPr>
          <w:ilvl w:val="0"/>
          <w:numId w:val="1"/>
        </w:numPr>
        <w:spacing w:after="65" w:line="267" w:lineRule="auto"/>
        <w:ind w:right="399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D6AF5">
        <w:rPr>
          <w:rFonts w:ascii="Times New Roman" w:eastAsia="Times New Roman" w:hAnsi="Times New Roman" w:cs="Times New Roman"/>
          <w:color w:val="000000"/>
          <w:sz w:val="28"/>
        </w:rPr>
        <w:t xml:space="preserve">Методики и практики работы со школьниками и студентами </w:t>
      </w:r>
      <w:r w:rsidR="00EC537D" w:rsidRPr="00CD6AF5">
        <w:rPr>
          <w:rFonts w:ascii="Times New Roman" w:eastAsia="Times New Roman" w:hAnsi="Times New Roman" w:cs="Times New Roman"/>
          <w:color w:val="000000"/>
          <w:sz w:val="28"/>
        </w:rPr>
        <w:t xml:space="preserve">по принятию традиционных </w:t>
      </w:r>
      <w:r w:rsidRPr="00CD6AF5">
        <w:rPr>
          <w:rFonts w:ascii="Times New Roman" w:eastAsia="Times New Roman" w:hAnsi="Times New Roman" w:cs="Times New Roman"/>
          <w:color w:val="000000"/>
          <w:sz w:val="28"/>
        </w:rPr>
        <w:t>семейных ценностей</w:t>
      </w:r>
    </w:p>
    <w:p w:rsidR="009F2742" w:rsidRPr="00A10769" w:rsidRDefault="009F2742" w:rsidP="006024A8">
      <w:pPr>
        <w:widowControl w:val="0"/>
        <w:autoSpaceDE w:val="0"/>
        <w:autoSpaceDN w:val="0"/>
        <w:spacing w:after="0" w:line="288" w:lineRule="auto"/>
        <w:ind w:left="122" w:firstLine="58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2742" w:rsidRPr="005913C7" w:rsidRDefault="009F2742" w:rsidP="006024A8">
      <w:pPr>
        <w:widowControl w:val="0"/>
        <w:autoSpaceDE w:val="0"/>
        <w:autoSpaceDN w:val="0"/>
        <w:spacing w:after="0" w:line="288" w:lineRule="auto"/>
        <w:ind w:left="122" w:firstLine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3C7">
        <w:rPr>
          <w:rFonts w:ascii="Times New Roman" w:eastAsia="Times New Roman" w:hAnsi="Times New Roman" w:cs="Times New Roman"/>
          <w:sz w:val="28"/>
          <w:szCs w:val="28"/>
        </w:rPr>
        <w:t>Регламент выступления – до 10 мин.</w:t>
      </w:r>
    </w:p>
    <w:p w:rsidR="009F2742" w:rsidRPr="00A10769" w:rsidRDefault="009F2742" w:rsidP="006024A8">
      <w:pPr>
        <w:widowControl w:val="0"/>
        <w:autoSpaceDE w:val="0"/>
        <w:autoSpaceDN w:val="0"/>
        <w:spacing w:after="0" w:line="288" w:lineRule="auto"/>
        <w:ind w:left="122" w:firstLine="58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024A8" w:rsidRPr="00C61BC0" w:rsidRDefault="006024A8" w:rsidP="006024A8">
      <w:pPr>
        <w:widowControl w:val="0"/>
        <w:autoSpaceDE w:val="0"/>
        <w:autoSpaceDN w:val="0"/>
        <w:spacing w:after="0" w:line="288" w:lineRule="auto"/>
        <w:ind w:left="122" w:firstLine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C0"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Pr="00C61BC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61BC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C61BC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1BC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5913C7">
        <w:rPr>
          <w:rFonts w:ascii="Times New Roman" w:eastAsia="Times New Roman" w:hAnsi="Times New Roman" w:cs="Times New Roman"/>
          <w:sz w:val="28"/>
          <w:szCs w:val="28"/>
        </w:rPr>
        <w:t>семинаре</w:t>
      </w:r>
      <w:r w:rsidRPr="00C61BC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Pr="00C61BC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Pr="00C61BC0">
        <w:rPr>
          <w:rFonts w:ascii="Times New Roman" w:eastAsia="Times New Roman" w:hAnsi="Times New Roman" w:cs="Times New Roman"/>
          <w:b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Pr="00C61BC0">
        <w:rPr>
          <w:rFonts w:ascii="Times New Roman" w:eastAsia="Times New Roman" w:hAnsi="Times New Roman" w:cs="Times New Roman"/>
          <w:b/>
          <w:spacing w:val="21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b/>
          <w:sz w:val="28"/>
          <w:szCs w:val="28"/>
        </w:rPr>
        <w:t>февраля</w:t>
      </w:r>
      <w:r w:rsidRPr="00C61BC0">
        <w:rPr>
          <w:rFonts w:ascii="Times New Roman" w:eastAsia="Times New Roman" w:hAnsi="Times New Roman" w:cs="Times New Roman"/>
          <w:b/>
          <w:spacing w:val="21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61B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C61B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sz w:val="28"/>
          <w:szCs w:val="28"/>
        </w:rPr>
        <w:t>включительно</w:t>
      </w:r>
      <w:r w:rsidRPr="00C61B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61B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C61B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C61B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sz w:val="28"/>
          <w:szCs w:val="28"/>
        </w:rPr>
        <w:t xml:space="preserve">почты </w:t>
      </w:r>
      <w:proofErr w:type="spellStart"/>
      <w:r w:rsidRPr="00C61BC0">
        <w:rPr>
          <w:rFonts w:ascii="Times New Roman" w:eastAsia="Times New Roman" w:hAnsi="Times New Roman" w:cs="Times New Roman"/>
          <w:sz w:val="28"/>
          <w:szCs w:val="28"/>
          <w:lang w:val="en-US"/>
        </w:rPr>
        <w:t>bersenevail</w:t>
      </w:r>
      <w:proofErr w:type="spellEnd"/>
      <w:r w:rsidRPr="00C61BC0">
        <w:rPr>
          <w:rFonts w:ascii="Times New Roman" w:eastAsia="Times New Roman" w:hAnsi="Times New Roman" w:cs="Times New Roman"/>
          <w:sz w:val="28"/>
          <w:szCs w:val="28"/>
        </w:rPr>
        <w:t>@mail.ru</w:t>
      </w:r>
    </w:p>
    <w:p w:rsidR="006024A8" w:rsidRPr="005D3061" w:rsidRDefault="006024A8" w:rsidP="006024A8">
      <w:pPr>
        <w:widowControl w:val="0"/>
        <w:autoSpaceDE w:val="0"/>
        <w:autoSpaceDN w:val="0"/>
        <w:spacing w:after="0" w:line="288" w:lineRule="auto"/>
        <w:ind w:left="122" w:right="21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061">
        <w:rPr>
          <w:rFonts w:ascii="Times New Roman" w:eastAsia="Times New Roman" w:hAnsi="Times New Roman" w:cs="Times New Roman"/>
          <w:sz w:val="28"/>
          <w:szCs w:val="28"/>
        </w:rPr>
        <w:t xml:space="preserve">Материалы для публикации принимаются до </w:t>
      </w:r>
      <w:r w:rsidRPr="005D3061">
        <w:rPr>
          <w:rFonts w:ascii="Times New Roman" w:eastAsia="Times New Roman" w:hAnsi="Times New Roman" w:cs="Times New Roman"/>
          <w:b/>
          <w:sz w:val="28"/>
          <w:szCs w:val="28"/>
        </w:rPr>
        <w:t>15 марта 2024</w:t>
      </w:r>
      <w:r w:rsidR="00A107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3061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A1076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D3061">
        <w:rPr>
          <w:rFonts w:ascii="Times New Roman" w:eastAsia="Times New Roman" w:hAnsi="Times New Roman" w:cs="Times New Roman"/>
          <w:sz w:val="28"/>
          <w:szCs w:val="28"/>
        </w:rPr>
        <w:t xml:space="preserve"> на адрес электронной почты </w:t>
      </w:r>
      <w:r w:rsidRPr="00A10769">
        <w:rPr>
          <w:rStyle w:val="a4"/>
          <w:rFonts w:ascii="Times New Roman" w:eastAsia="Times New Roman" w:hAnsi="Times New Roman" w:cs="Times New Roman"/>
          <w:sz w:val="28"/>
          <w:szCs w:val="28"/>
        </w:rPr>
        <w:t>bersenevail@mail.ru</w:t>
      </w:r>
    </w:p>
    <w:p w:rsidR="006024A8" w:rsidRPr="00C61BC0" w:rsidRDefault="006024A8" w:rsidP="006024A8">
      <w:pPr>
        <w:widowControl w:val="0"/>
        <w:autoSpaceDE w:val="0"/>
        <w:autoSpaceDN w:val="0"/>
        <w:spacing w:after="0" w:line="288" w:lineRule="auto"/>
        <w:ind w:left="122" w:right="211" w:firstLine="70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BC0">
        <w:rPr>
          <w:rFonts w:ascii="Times New Roman" w:eastAsia="Times New Roman" w:hAnsi="Times New Roman" w:cs="Times New Roman"/>
          <w:i/>
          <w:sz w:val="28"/>
          <w:szCs w:val="28"/>
        </w:rPr>
        <w:t>Организаторы</w:t>
      </w:r>
      <w:r w:rsidRPr="00C61BC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i/>
          <w:sz w:val="28"/>
          <w:szCs w:val="28"/>
        </w:rPr>
        <w:t>оставляют</w:t>
      </w:r>
      <w:r w:rsidRPr="00C61BC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i/>
          <w:sz w:val="28"/>
          <w:szCs w:val="28"/>
        </w:rPr>
        <w:t>за</w:t>
      </w:r>
      <w:r w:rsidRPr="00C61BC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i/>
          <w:sz w:val="28"/>
          <w:szCs w:val="28"/>
        </w:rPr>
        <w:t>собой</w:t>
      </w:r>
      <w:r w:rsidRPr="00C61BC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i/>
          <w:sz w:val="28"/>
          <w:szCs w:val="28"/>
        </w:rPr>
        <w:t>право</w:t>
      </w:r>
      <w:r w:rsidRPr="00C61BC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i/>
          <w:sz w:val="28"/>
          <w:szCs w:val="28"/>
        </w:rPr>
        <w:t>отбора</w:t>
      </w:r>
      <w:r w:rsidRPr="00C61BC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i/>
          <w:sz w:val="28"/>
          <w:szCs w:val="28"/>
        </w:rPr>
        <w:t>материалов,</w:t>
      </w:r>
      <w:r w:rsidRPr="00C61BC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i/>
          <w:sz w:val="28"/>
          <w:szCs w:val="28"/>
        </w:rPr>
        <w:t>представленных к публикации. Ответственность за точность цитирования,</w:t>
      </w:r>
      <w:r w:rsidRPr="00C61BC0">
        <w:rPr>
          <w:rFonts w:ascii="Times New Roman" w:eastAsia="Times New Roman" w:hAnsi="Times New Roman" w:cs="Times New Roman"/>
          <w:i/>
          <w:spacing w:val="-67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i/>
          <w:sz w:val="28"/>
          <w:szCs w:val="28"/>
        </w:rPr>
        <w:t>ссылок</w:t>
      </w:r>
      <w:r w:rsidRPr="00C61BC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C61BC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i/>
          <w:sz w:val="28"/>
          <w:szCs w:val="28"/>
        </w:rPr>
        <w:t>законодательство и т.п.</w:t>
      </w:r>
      <w:r w:rsidRPr="00C61BC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i/>
          <w:sz w:val="28"/>
          <w:szCs w:val="28"/>
        </w:rPr>
        <w:t>лежит</w:t>
      </w:r>
      <w:r w:rsidRPr="00C61BC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C61BC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i/>
          <w:sz w:val="28"/>
          <w:szCs w:val="28"/>
        </w:rPr>
        <w:t>авторах.</w:t>
      </w:r>
    </w:p>
    <w:p w:rsidR="006024A8" w:rsidRPr="005D3061" w:rsidRDefault="006024A8" w:rsidP="006024A8">
      <w:pPr>
        <w:widowControl w:val="0"/>
        <w:autoSpaceDE w:val="0"/>
        <w:autoSpaceDN w:val="0"/>
        <w:spacing w:after="0" w:line="288" w:lineRule="auto"/>
        <w:ind w:left="83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BC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C61BC0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конференции с ссылками на онлайн подключение </w:t>
      </w:r>
      <w:r w:rsidRPr="00C61BC0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C61BC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61BC0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61BC0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C61BC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марта </w:t>
      </w:r>
      <w:r w:rsidRPr="005D3061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5D306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5D3061">
        <w:rPr>
          <w:rFonts w:ascii="Times New Roman" w:eastAsia="Times New Roman" w:hAnsi="Times New Roman" w:cs="Times New Roman"/>
          <w:b/>
          <w:sz w:val="28"/>
          <w:szCs w:val="28"/>
        </w:rPr>
        <w:t>года.</w:t>
      </w:r>
    </w:p>
    <w:p w:rsidR="000E18F0" w:rsidRPr="00A10769" w:rsidRDefault="000E18F0" w:rsidP="006024A8">
      <w:pPr>
        <w:widowControl w:val="0"/>
        <w:autoSpaceDE w:val="0"/>
        <w:autoSpaceDN w:val="0"/>
        <w:spacing w:after="0" w:line="288" w:lineRule="auto"/>
        <w:ind w:left="122" w:right="202" w:firstLine="70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7871" w:rsidRDefault="00C61BC0" w:rsidP="00C61BC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BC0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участника </w:t>
      </w:r>
      <w:r w:rsidR="005D3061">
        <w:rPr>
          <w:rFonts w:ascii="Times New Roman" w:eastAsia="Times New Roman" w:hAnsi="Times New Roman" w:cs="Times New Roman"/>
          <w:b/>
          <w:sz w:val="28"/>
          <w:szCs w:val="28"/>
        </w:rPr>
        <w:t>Всероссийско</w:t>
      </w:r>
      <w:r w:rsidR="009F2742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5D3061">
        <w:rPr>
          <w:rFonts w:ascii="Times New Roman" w:eastAsia="Times New Roman" w:hAnsi="Times New Roman" w:cs="Times New Roman"/>
          <w:b/>
          <w:sz w:val="28"/>
          <w:szCs w:val="28"/>
        </w:rPr>
        <w:t xml:space="preserve"> научно-практическо</w:t>
      </w:r>
      <w:r w:rsidR="009F2742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C61B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2742" w:rsidRPr="005913C7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семинара </w:t>
      </w:r>
      <w:r w:rsidRPr="00C6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«Экологические, медицинские и педагогические</w:t>
      </w:r>
      <w:r w:rsidRPr="00C61B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C6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аспекты демографической ситуации в России» </w:t>
      </w:r>
    </w:p>
    <w:p w:rsidR="00C61BC0" w:rsidRPr="00A10769" w:rsidRDefault="00C61BC0" w:rsidP="00C61BC0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7"/>
        <w:gridCol w:w="4036"/>
      </w:tblGrid>
      <w:tr w:rsidR="00C61BC0" w:rsidRPr="00C61BC0" w:rsidTr="00A10769">
        <w:trPr>
          <w:trHeight w:val="434"/>
        </w:trPr>
        <w:tc>
          <w:tcPr>
            <w:tcW w:w="5417" w:type="dxa"/>
          </w:tcPr>
          <w:p w:rsidR="00C61BC0" w:rsidRPr="00C61BC0" w:rsidRDefault="00C61BC0" w:rsidP="00C61BC0">
            <w:pPr>
              <w:spacing w:line="288" w:lineRule="auto"/>
              <w:ind w:left="1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  <w:r w:rsidRPr="00C61BC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полностью</w:t>
            </w:r>
            <w:proofErr w:type="spellEnd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C61BC0" w:rsidRPr="00C61BC0" w:rsidRDefault="00C61BC0" w:rsidP="00C61BC0">
            <w:pPr>
              <w:spacing w:line="288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1BC0" w:rsidRPr="00C61BC0" w:rsidTr="00A10769">
        <w:trPr>
          <w:trHeight w:val="434"/>
        </w:trPr>
        <w:tc>
          <w:tcPr>
            <w:tcW w:w="5417" w:type="dxa"/>
          </w:tcPr>
          <w:p w:rsidR="00C61BC0" w:rsidRPr="00C61BC0" w:rsidRDefault="00C61BC0" w:rsidP="00C61BC0">
            <w:pPr>
              <w:spacing w:line="288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C61BC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61BC0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proofErr w:type="spellStart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4036" w:type="dxa"/>
          </w:tcPr>
          <w:p w:rsidR="00C61BC0" w:rsidRPr="00C61BC0" w:rsidRDefault="00C61BC0" w:rsidP="00C61BC0">
            <w:pPr>
              <w:spacing w:line="288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1BC0" w:rsidRPr="00C61BC0" w:rsidTr="00A10769">
        <w:trPr>
          <w:trHeight w:val="431"/>
        </w:trPr>
        <w:tc>
          <w:tcPr>
            <w:tcW w:w="5417" w:type="dxa"/>
          </w:tcPr>
          <w:p w:rsidR="00C61BC0" w:rsidRPr="00C61BC0" w:rsidRDefault="00C61BC0" w:rsidP="00C61BC0">
            <w:pPr>
              <w:spacing w:line="288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Ученые</w:t>
            </w:r>
            <w:proofErr w:type="spellEnd"/>
            <w:r w:rsidRPr="00C61BC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</w:t>
            </w:r>
            <w:proofErr w:type="spellEnd"/>
            <w:r w:rsidRPr="00C61BC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61BC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звание</w:t>
            </w:r>
            <w:proofErr w:type="spellEnd"/>
          </w:p>
        </w:tc>
        <w:tc>
          <w:tcPr>
            <w:tcW w:w="4036" w:type="dxa"/>
          </w:tcPr>
          <w:p w:rsidR="00C61BC0" w:rsidRPr="00C61BC0" w:rsidRDefault="00C61BC0" w:rsidP="00C61BC0">
            <w:pPr>
              <w:spacing w:line="288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1BC0" w:rsidRPr="00C61BC0" w:rsidTr="00A10769">
        <w:trPr>
          <w:trHeight w:val="434"/>
        </w:trPr>
        <w:tc>
          <w:tcPr>
            <w:tcW w:w="5417" w:type="dxa"/>
          </w:tcPr>
          <w:p w:rsidR="00C61BC0" w:rsidRPr="00C61BC0" w:rsidRDefault="00C61BC0" w:rsidP="00C61BC0">
            <w:pPr>
              <w:spacing w:line="288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C61BC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выступления</w:t>
            </w:r>
          </w:p>
        </w:tc>
        <w:tc>
          <w:tcPr>
            <w:tcW w:w="4036" w:type="dxa"/>
          </w:tcPr>
          <w:p w:rsidR="00C61BC0" w:rsidRPr="00C61BC0" w:rsidRDefault="00C61BC0" w:rsidP="00C61BC0">
            <w:pPr>
              <w:spacing w:line="288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1BC0" w:rsidRPr="00C61BC0" w:rsidTr="00A10769">
        <w:trPr>
          <w:trHeight w:val="707"/>
        </w:trPr>
        <w:tc>
          <w:tcPr>
            <w:tcW w:w="5417" w:type="dxa"/>
          </w:tcPr>
          <w:p w:rsidR="00C61BC0" w:rsidRPr="00C61BC0" w:rsidRDefault="00C61BC0" w:rsidP="00A10769">
            <w:pPr>
              <w:spacing w:line="288" w:lineRule="auto"/>
              <w:ind w:left="107" w:right="7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Форма </w:t>
            </w:r>
            <w:r w:rsidR="00A107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</w:t>
            </w:r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ия: </w:t>
            </w:r>
            <w:proofErr w:type="gramStart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очно,</w:t>
            </w:r>
            <w:r w:rsidRPr="00C61BC0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="00A10769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д</w:t>
            </w:r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истанционно</w:t>
            </w:r>
            <w:proofErr w:type="gramEnd"/>
            <w:r w:rsidR="00A107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заочно (публикация)</w:t>
            </w:r>
          </w:p>
        </w:tc>
        <w:tc>
          <w:tcPr>
            <w:tcW w:w="4036" w:type="dxa"/>
          </w:tcPr>
          <w:p w:rsidR="00C61BC0" w:rsidRPr="00C61BC0" w:rsidRDefault="00C61BC0" w:rsidP="00C61BC0">
            <w:pPr>
              <w:spacing w:line="288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1BC0" w:rsidRPr="00C61BC0" w:rsidTr="00A10769">
        <w:trPr>
          <w:trHeight w:val="433"/>
        </w:trPr>
        <w:tc>
          <w:tcPr>
            <w:tcW w:w="5417" w:type="dxa"/>
          </w:tcPr>
          <w:p w:rsidR="00C61BC0" w:rsidRPr="00C61BC0" w:rsidRDefault="00C61BC0" w:rsidP="00C61BC0">
            <w:pPr>
              <w:spacing w:line="288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Почтовый</w:t>
            </w:r>
            <w:r w:rsidRPr="00C61BC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адрес,</w:t>
            </w:r>
            <w:r w:rsidRPr="00C61BC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61BC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т.ч</w:t>
            </w:r>
            <w:proofErr w:type="spellEnd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61BC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индекс</w:t>
            </w:r>
          </w:p>
        </w:tc>
        <w:tc>
          <w:tcPr>
            <w:tcW w:w="4036" w:type="dxa"/>
          </w:tcPr>
          <w:p w:rsidR="00C61BC0" w:rsidRPr="00C61BC0" w:rsidRDefault="00C61BC0" w:rsidP="00C61BC0">
            <w:pPr>
              <w:spacing w:line="288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1BC0" w:rsidRPr="00C61BC0" w:rsidTr="00A10769">
        <w:trPr>
          <w:trHeight w:val="707"/>
        </w:trPr>
        <w:tc>
          <w:tcPr>
            <w:tcW w:w="5417" w:type="dxa"/>
          </w:tcPr>
          <w:p w:rsidR="00C61BC0" w:rsidRPr="00C61BC0" w:rsidRDefault="00C61BC0" w:rsidP="00C61BC0">
            <w:pPr>
              <w:spacing w:line="288" w:lineRule="auto"/>
              <w:ind w:left="107" w:right="12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</w:t>
            </w:r>
            <w:proofErr w:type="spellEnd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</w:t>
            </w:r>
            <w:proofErr w:type="spellEnd"/>
            <w:r w:rsidRPr="00C61BC0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</w:t>
            </w:r>
            <w:proofErr w:type="spellEnd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61BC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мобильный</w:t>
            </w:r>
            <w:proofErr w:type="spellEnd"/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6" w:type="dxa"/>
          </w:tcPr>
          <w:p w:rsidR="00C61BC0" w:rsidRPr="00C61BC0" w:rsidRDefault="00C61BC0" w:rsidP="00C61BC0">
            <w:pPr>
              <w:spacing w:line="288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1BC0" w:rsidRPr="00C61BC0" w:rsidTr="00A10769">
        <w:trPr>
          <w:trHeight w:val="433"/>
        </w:trPr>
        <w:tc>
          <w:tcPr>
            <w:tcW w:w="5417" w:type="dxa"/>
          </w:tcPr>
          <w:p w:rsidR="00C61BC0" w:rsidRPr="00C61BC0" w:rsidRDefault="00C61BC0" w:rsidP="00C61BC0">
            <w:pPr>
              <w:spacing w:line="288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BC0"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036" w:type="dxa"/>
          </w:tcPr>
          <w:p w:rsidR="00C61BC0" w:rsidRPr="00C61BC0" w:rsidRDefault="00C61BC0" w:rsidP="00C61BC0">
            <w:pPr>
              <w:spacing w:line="288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442C" w:rsidRDefault="00CC442C"/>
    <w:p w:rsidR="00595CD3" w:rsidRPr="00C61BC0" w:rsidRDefault="00595CD3" w:rsidP="00C61BC0">
      <w:pPr>
        <w:widowControl w:val="0"/>
        <w:autoSpaceDE w:val="0"/>
        <w:autoSpaceDN w:val="0"/>
        <w:spacing w:after="0" w:line="288" w:lineRule="auto"/>
        <w:ind w:left="1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CD3" w:rsidRPr="00595CD3" w:rsidRDefault="00595CD3" w:rsidP="006024A8">
      <w:pPr>
        <w:widowControl w:val="0"/>
        <w:autoSpaceDE w:val="0"/>
        <w:autoSpaceDN w:val="0"/>
        <w:spacing w:after="0" w:line="288" w:lineRule="auto"/>
        <w:ind w:left="1655" w:right="1527" w:hanging="20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5CD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МАТЕРИАЛОВ</w:t>
      </w:r>
      <w:r w:rsidRPr="00595CD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B913F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 </w:t>
      </w:r>
      <w:r w:rsidRPr="00595CD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913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 </w:t>
      </w:r>
      <w:r w:rsidRPr="00595CD3">
        <w:rPr>
          <w:rFonts w:ascii="Times New Roman" w:eastAsia="Times New Roman" w:hAnsi="Times New Roman" w:cs="Times New Roman"/>
          <w:b/>
          <w:bCs/>
          <w:sz w:val="28"/>
          <w:szCs w:val="28"/>
        </w:rPr>
        <w:t>СБОРНИКЕ</w:t>
      </w:r>
      <w:r w:rsidRPr="00595CD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gramStart"/>
      <w:r w:rsidRPr="00595CD3"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ДОКЛАДОВ</w:t>
      </w:r>
      <w:r w:rsidR="006024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КОНФЕРЕНЦИИ</w:t>
      </w:r>
      <w:proofErr w:type="gramEnd"/>
    </w:p>
    <w:p w:rsidR="00595CD3" w:rsidRPr="00595CD3" w:rsidRDefault="00595CD3" w:rsidP="00595CD3">
      <w:pPr>
        <w:widowControl w:val="0"/>
        <w:autoSpaceDE w:val="0"/>
        <w:autoSpaceDN w:val="0"/>
        <w:spacing w:after="0" w:line="288" w:lineRule="auto"/>
        <w:ind w:left="122"/>
        <w:rPr>
          <w:rFonts w:ascii="Times New Roman" w:eastAsia="Times New Roman" w:hAnsi="Times New Roman" w:cs="Times New Roman"/>
          <w:sz w:val="28"/>
          <w:szCs w:val="28"/>
        </w:rPr>
      </w:pPr>
      <w:r w:rsidRPr="00595CD3">
        <w:rPr>
          <w:rFonts w:ascii="Times New Roman" w:eastAsia="Times New Roman" w:hAnsi="Times New Roman" w:cs="Times New Roman"/>
          <w:sz w:val="28"/>
          <w:szCs w:val="28"/>
        </w:rPr>
        <w:t>Оригинальность</w:t>
      </w:r>
      <w:r w:rsidRPr="00595C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текста-не</w:t>
      </w:r>
      <w:r w:rsidRPr="00595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595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70%</w:t>
      </w:r>
      <w:r w:rsidRPr="00595C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(Требования</w:t>
      </w:r>
      <w:r w:rsidRPr="00595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РИНЦ).</w:t>
      </w:r>
    </w:p>
    <w:p w:rsidR="00595CD3" w:rsidRPr="00595CD3" w:rsidRDefault="00595CD3" w:rsidP="00595CD3">
      <w:pPr>
        <w:widowControl w:val="0"/>
        <w:autoSpaceDE w:val="0"/>
        <w:autoSpaceDN w:val="0"/>
        <w:spacing w:after="0" w:line="288" w:lineRule="auto"/>
        <w:ind w:left="12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5CD3"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595CD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докладов,</w:t>
      </w:r>
      <w:r w:rsidRPr="00595CD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595CD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авторов,</w:t>
      </w:r>
      <w:r w:rsidRPr="00595CD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аннотации</w:t>
      </w:r>
      <w:r w:rsidRPr="00595CD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CD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595CD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595CD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595CD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595C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95C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английском</w:t>
      </w:r>
      <w:r w:rsidRPr="00595C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595C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95C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i/>
          <w:sz w:val="28"/>
          <w:szCs w:val="28"/>
        </w:rPr>
        <w:t>размещения</w:t>
      </w:r>
      <w:r w:rsidRPr="00595CD3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i/>
          <w:sz w:val="28"/>
          <w:szCs w:val="28"/>
        </w:rPr>
        <w:t>сборника</w:t>
      </w:r>
      <w:r w:rsidRPr="00595CD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i/>
          <w:sz w:val="28"/>
          <w:szCs w:val="28"/>
        </w:rPr>
        <w:t>докладов</w:t>
      </w:r>
      <w:r w:rsidRPr="00595CD3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595CD3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i/>
          <w:sz w:val="28"/>
          <w:szCs w:val="28"/>
        </w:rPr>
        <w:t>РИНЦ</w:t>
      </w:r>
    </w:p>
    <w:p w:rsidR="00595CD3" w:rsidRPr="00595CD3" w:rsidRDefault="00595CD3" w:rsidP="00595CD3">
      <w:pPr>
        <w:widowControl w:val="0"/>
        <w:autoSpaceDE w:val="0"/>
        <w:autoSpaceDN w:val="0"/>
        <w:spacing w:after="0" w:line="288" w:lineRule="auto"/>
        <w:ind w:left="122"/>
        <w:rPr>
          <w:rFonts w:ascii="Times New Roman" w:eastAsia="Times New Roman" w:hAnsi="Times New Roman" w:cs="Times New Roman"/>
          <w:sz w:val="28"/>
          <w:szCs w:val="28"/>
        </w:rPr>
      </w:pPr>
      <w:r w:rsidRPr="00595CD3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595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95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2,5 см</w:t>
      </w:r>
      <w:r w:rsidRPr="00595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595C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стороны.</w:t>
      </w:r>
    </w:p>
    <w:p w:rsidR="00595CD3" w:rsidRDefault="00595CD3" w:rsidP="00595CD3">
      <w:pPr>
        <w:widowControl w:val="0"/>
        <w:autoSpaceDE w:val="0"/>
        <w:autoSpaceDN w:val="0"/>
        <w:spacing w:after="0" w:line="288" w:lineRule="auto"/>
        <w:ind w:left="122" w:right="493"/>
        <w:rPr>
          <w:rFonts w:ascii="Times New Roman" w:eastAsia="Times New Roman" w:hAnsi="Times New Roman" w:cs="Times New Roman"/>
          <w:sz w:val="28"/>
          <w:szCs w:val="28"/>
        </w:rPr>
      </w:pPr>
      <w:r w:rsidRPr="00595CD3">
        <w:rPr>
          <w:rFonts w:ascii="Times New Roman" w:eastAsia="Times New Roman" w:hAnsi="Times New Roman" w:cs="Times New Roman"/>
          <w:sz w:val="28"/>
          <w:szCs w:val="28"/>
        </w:rPr>
        <w:t xml:space="preserve">Шрифт - </w:t>
      </w:r>
      <w:proofErr w:type="spellStart"/>
      <w:r w:rsidRPr="00595CD3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595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5CD3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595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5CD3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595CD3">
        <w:rPr>
          <w:rFonts w:ascii="Times New Roman" w:eastAsia="Times New Roman" w:hAnsi="Times New Roman" w:cs="Times New Roman"/>
          <w:sz w:val="28"/>
          <w:szCs w:val="28"/>
        </w:rPr>
        <w:t>, кегль 14, межстрочный интервал – одинарный;</w:t>
      </w:r>
      <w:r w:rsidRPr="00595CD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сноски</w:t>
      </w:r>
      <w:r w:rsidRPr="00595C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95C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тексту,</w:t>
      </w:r>
      <w:r w:rsidRPr="00595C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отступ по</w:t>
      </w:r>
      <w:r w:rsidRPr="00595C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тексту</w:t>
      </w:r>
      <w:r w:rsidRPr="00595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– 0,5</w:t>
      </w:r>
      <w:r w:rsidRPr="00595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см.</w:t>
      </w:r>
    </w:p>
    <w:p w:rsidR="00595CD3" w:rsidRPr="00595CD3" w:rsidRDefault="00595CD3" w:rsidP="00595CD3">
      <w:pPr>
        <w:pStyle w:val="a3"/>
        <w:widowControl w:val="0"/>
        <w:numPr>
          <w:ilvl w:val="0"/>
          <w:numId w:val="3"/>
        </w:numPr>
        <w:tabs>
          <w:tab w:val="left" w:pos="829"/>
          <w:tab w:val="left" w:pos="830"/>
        </w:tabs>
        <w:autoSpaceDE w:val="0"/>
        <w:autoSpaceDN w:val="0"/>
        <w:spacing w:after="0" w:line="288" w:lineRule="auto"/>
        <w:ind w:right="1021"/>
        <w:rPr>
          <w:rFonts w:ascii="Times New Roman" w:eastAsia="Times New Roman" w:hAnsi="Times New Roman" w:cs="Times New Roman"/>
          <w:sz w:val="28"/>
          <w:szCs w:val="28"/>
        </w:rPr>
      </w:pPr>
      <w:r w:rsidRPr="00595CD3">
        <w:rPr>
          <w:rFonts w:ascii="Times New Roman" w:eastAsia="Times New Roman" w:hAnsi="Times New Roman" w:cs="Times New Roman"/>
          <w:sz w:val="28"/>
          <w:szCs w:val="28"/>
        </w:rPr>
        <w:t xml:space="preserve">УДК </w:t>
      </w:r>
    </w:p>
    <w:p w:rsidR="00595CD3" w:rsidRPr="00595CD3" w:rsidRDefault="00595CD3" w:rsidP="00595CD3">
      <w:pPr>
        <w:pStyle w:val="a3"/>
        <w:widowControl w:val="0"/>
        <w:numPr>
          <w:ilvl w:val="0"/>
          <w:numId w:val="3"/>
        </w:numPr>
        <w:tabs>
          <w:tab w:val="left" w:pos="829"/>
          <w:tab w:val="left" w:pos="830"/>
        </w:tabs>
        <w:autoSpaceDE w:val="0"/>
        <w:autoSpaceDN w:val="0"/>
        <w:spacing w:after="0" w:line="288" w:lineRule="auto"/>
        <w:ind w:right="1021"/>
        <w:rPr>
          <w:rFonts w:ascii="Times New Roman" w:eastAsia="Times New Roman" w:hAnsi="Times New Roman" w:cs="Times New Roman"/>
          <w:sz w:val="28"/>
          <w:szCs w:val="28"/>
        </w:rPr>
      </w:pPr>
      <w:r w:rsidRPr="00595CD3">
        <w:rPr>
          <w:rFonts w:ascii="Times New Roman" w:eastAsia="Times New Roman" w:hAnsi="Times New Roman" w:cs="Times New Roman"/>
          <w:sz w:val="28"/>
          <w:szCs w:val="28"/>
        </w:rPr>
        <w:t>Название доклада - заглавными буквами, полужирным шрифтом,</w:t>
      </w:r>
      <w:r w:rsidRPr="00595CD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выравнивание</w:t>
      </w:r>
      <w:r w:rsidRPr="00595C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95C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центру.</w:t>
      </w:r>
    </w:p>
    <w:p w:rsidR="00595CD3" w:rsidRPr="00595CD3" w:rsidRDefault="00595CD3" w:rsidP="00595CD3">
      <w:pPr>
        <w:pStyle w:val="a3"/>
        <w:widowControl w:val="0"/>
        <w:numPr>
          <w:ilvl w:val="0"/>
          <w:numId w:val="3"/>
        </w:numPr>
        <w:tabs>
          <w:tab w:val="left" w:pos="829"/>
          <w:tab w:val="left" w:pos="830"/>
        </w:tabs>
        <w:autoSpaceDE w:val="0"/>
        <w:autoSpaceDN w:val="0"/>
        <w:spacing w:after="0" w:line="288" w:lineRule="auto"/>
        <w:ind w:right="472"/>
        <w:rPr>
          <w:rFonts w:ascii="Times New Roman" w:eastAsia="Times New Roman" w:hAnsi="Times New Roman" w:cs="Times New Roman"/>
          <w:sz w:val="28"/>
          <w:szCs w:val="28"/>
        </w:rPr>
      </w:pPr>
      <w:r w:rsidRPr="00595CD3">
        <w:rPr>
          <w:rFonts w:ascii="Times New Roman" w:eastAsia="Times New Roman" w:hAnsi="Times New Roman" w:cs="Times New Roman"/>
          <w:sz w:val="28"/>
          <w:szCs w:val="28"/>
        </w:rPr>
        <w:t>ФИО авторов полностью; ученая степень; звание; должность, E-</w:t>
      </w:r>
      <w:proofErr w:type="spellStart"/>
      <w:r w:rsidRPr="00595CD3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595CD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95CD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полужирный</w:t>
      </w:r>
      <w:r w:rsidRPr="00595C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курсив,</w:t>
      </w:r>
      <w:r w:rsidRPr="00595C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95C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центру.</w:t>
      </w:r>
    </w:p>
    <w:p w:rsidR="00595CD3" w:rsidRPr="00595CD3" w:rsidRDefault="00595CD3" w:rsidP="00595CD3">
      <w:pPr>
        <w:pStyle w:val="a3"/>
        <w:widowControl w:val="0"/>
        <w:numPr>
          <w:ilvl w:val="0"/>
          <w:numId w:val="3"/>
        </w:numPr>
        <w:tabs>
          <w:tab w:val="left" w:pos="829"/>
          <w:tab w:val="left" w:pos="83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CD3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595C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595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5C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курсив,</w:t>
      </w:r>
      <w:r w:rsidRPr="00595C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95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центру.</w:t>
      </w:r>
    </w:p>
    <w:p w:rsidR="00595CD3" w:rsidRPr="00595CD3" w:rsidRDefault="00595CD3" w:rsidP="00595CD3">
      <w:pPr>
        <w:pStyle w:val="a3"/>
        <w:widowControl w:val="0"/>
        <w:numPr>
          <w:ilvl w:val="0"/>
          <w:numId w:val="3"/>
        </w:numPr>
        <w:tabs>
          <w:tab w:val="left" w:pos="829"/>
          <w:tab w:val="left" w:pos="83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CD3">
        <w:rPr>
          <w:rFonts w:ascii="Times New Roman" w:eastAsia="Times New Roman" w:hAnsi="Times New Roman" w:cs="Times New Roman"/>
          <w:sz w:val="28"/>
          <w:szCs w:val="28"/>
        </w:rPr>
        <w:t>Аннотация,</w:t>
      </w:r>
      <w:r w:rsidRPr="00595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595C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595C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5C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курсив,</w:t>
      </w:r>
      <w:r w:rsidRPr="00595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кегль</w:t>
      </w:r>
      <w:r w:rsidRPr="00595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14,</w:t>
      </w:r>
      <w:r w:rsidRPr="00595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95C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ширине.</w:t>
      </w:r>
    </w:p>
    <w:p w:rsidR="00595CD3" w:rsidRPr="00595CD3" w:rsidRDefault="00595CD3" w:rsidP="00595CD3">
      <w:pPr>
        <w:pStyle w:val="a3"/>
        <w:widowControl w:val="0"/>
        <w:numPr>
          <w:ilvl w:val="0"/>
          <w:numId w:val="3"/>
        </w:numPr>
        <w:tabs>
          <w:tab w:val="left" w:pos="829"/>
          <w:tab w:val="left" w:pos="830"/>
        </w:tabs>
        <w:autoSpaceDE w:val="0"/>
        <w:autoSpaceDN w:val="0"/>
        <w:spacing w:after="0" w:line="288" w:lineRule="auto"/>
        <w:ind w:right="676"/>
        <w:rPr>
          <w:rFonts w:ascii="Times New Roman" w:eastAsia="Times New Roman" w:hAnsi="Times New Roman" w:cs="Times New Roman"/>
          <w:sz w:val="28"/>
          <w:szCs w:val="28"/>
        </w:rPr>
      </w:pPr>
      <w:r w:rsidRPr="00595CD3">
        <w:rPr>
          <w:rFonts w:ascii="Times New Roman" w:eastAsia="Times New Roman" w:hAnsi="Times New Roman" w:cs="Times New Roman"/>
          <w:sz w:val="28"/>
          <w:szCs w:val="28"/>
        </w:rPr>
        <w:t>Название доклада, имена авторов, аннотация и ключевые слова -</w:t>
      </w:r>
      <w:r w:rsidRPr="00595C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95CD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английском</w:t>
      </w:r>
      <w:r w:rsidRPr="00595C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595C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5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курсив,</w:t>
      </w:r>
      <w:r w:rsidRPr="00595C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кегль</w:t>
      </w:r>
      <w:r w:rsidRPr="00595C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14,</w:t>
      </w:r>
      <w:r w:rsidRPr="00595C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95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ширине.</w:t>
      </w:r>
    </w:p>
    <w:p w:rsidR="00595CD3" w:rsidRPr="00CD6AF5" w:rsidRDefault="00595CD3" w:rsidP="00595CD3">
      <w:pPr>
        <w:pStyle w:val="a3"/>
        <w:widowControl w:val="0"/>
        <w:numPr>
          <w:ilvl w:val="0"/>
          <w:numId w:val="3"/>
        </w:numPr>
        <w:tabs>
          <w:tab w:val="left" w:pos="829"/>
          <w:tab w:val="left" w:pos="83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CD3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595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доклада</w:t>
      </w:r>
      <w:r w:rsidRPr="00595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иллюстрациями</w:t>
      </w:r>
      <w:r w:rsidRPr="00595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595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8F7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871" w:rsidRPr="00CD6AF5">
        <w:rPr>
          <w:rFonts w:ascii="Times New Roman" w:eastAsia="Times New Roman" w:hAnsi="Times New Roman" w:cs="Times New Roman"/>
          <w:sz w:val="28"/>
          <w:szCs w:val="28"/>
        </w:rPr>
        <w:t>(8-10 страниц А4)</w:t>
      </w:r>
      <w:r w:rsidRPr="00CD6A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CD3" w:rsidRPr="00595CD3" w:rsidRDefault="00595CD3" w:rsidP="00595CD3">
      <w:pPr>
        <w:pStyle w:val="a3"/>
        <w:widowControl w:val="0"/>
        <w:numPr>
          <w:ilvl w:val="0"/>
          <w:numId w:val="3"/>
        </w:numPr>
        <w:tabs>
          <w:tab w:val="left" w:pos="829"/>
          <w:tab w:val="left" w:pos="83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CD3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Pr="00595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595C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95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требованиями.</w:t>
      </w:r>
    </w:p>
    <w:p w:rsidR="00595CD3" w:rsidRPr="00595CD3" w:rsidRDefault="00595CD3" w:rsidP="00595CD3">
      <w:pPr>
        <w:widowControl w:val="0"/>
        <w:autoSpaceDE w:val="0"/>
        <w:autoSpaceDN w:val="0"/>
        <w:spacing w:after="0" w:line="288" w:lineRule="auto"/>
        <w:ind w:left="1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CD3">
        <w:rPr>
          <w:rFonts w:ascii="Times New Roman" w:eastAsia="Times New Roman" w:hAnsi="Times New Roman" w:cs="Times New Roman"/>
          <w:sz w:val="28"/>
          <w:szCs w:val="28"/>
        </w:rPr>
        <w:t xml:space="preserve">Пронумерованный список использованной литературы по </w:t>
      </w:r>
      <w:hyperlink r:id="rId7">
        <w:r w:rsidRPr="00595CD3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ГОСТ Р 7.1-</w:t>
        </w:r>
      </w:hyperlink>
      <w:r w:rsidRPr="00595CD3">
        <w:rPr>
          <w:rFonts w:ascii="Times New Roman" w:eastAsia="Times New Roman" w:hAnsi="Times New Roman" w:cs="Times New Roman"/>
          <w:color w:val="0462C1"/>
          <w:spacing w:val="1"/>
          <w:sz w:val="28"/>
          <w:szCs w:val="28"/>
        </w:rPr>
        <w:t xml:space="preserve"> </w:t>
      </w:r>
      <w:hyperlink r:id="rId8">
        <w:r w:rsidRPr="00595CD3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2003</w:t>
        </w:r>
        <w:r w:rsidRPr="00595CD3">
          <w:rPr>
            <w:rFonts w:ascii="Times New Roman" w:eastAsia="Times New Roman" w:hAnsi="Times New Roman" w:cs="Times New Roman"/>
            <w:color w:val="0462C1"/>
            <w:sz w:val="28"/>
            <w:szCs w:val="28"/>
          </w:rPr>
          <w:t xml:space="preserve"> </w:t>
        </w:r>
      </w:hyperlink>
      <w:r w:rsidRPr="00595CD3">
        <w:rPr>
          <w:rFonts w:ascii="Times New Roman" w:eastAsia="Times New Roman" w:hAnsi="Times New Roman" w:cs="Times New Roman"/>
          <w:sz w:val="28"/>
          <w:szCs w:val="28"/>
        </w:rPr>
        <w:t>(ссылки на литературу даются в квадратных скобках в виде номера из</w:t>
      </w:r>
      <w:r w:rsidRPr="00595C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списка литературы. Несколько ссылок в одних скобках разделяются запятой.</w:t>
      </w:r>
      <w:r w:rsidRPr="00595C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Pr="00595C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595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приводится в</w:t>
      </w:r>
      <w:r w:rsidRPr="00595C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595C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доклада).</w:t>
      </w:r>
    </w:p>
    <w:p w:rsidR="00595CD3" w:rsidRDefault="00595CD3" w:rsidP="00595CD3">
      <w:pPr>
        <w:widowControl w:val="0"/>
        <w:autoSpaceDE w:val="0"/>
        <w:autoSpaceDN w:val="0"/>
        <w:spacing w:after="0" w:line="288" w:lineRule="auto"/>
        <w:ind w:left="122" w:right="21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CD3">
        <w:rPr>
          <w:rFonts w:ascii="Times New Roman" w:eastAsia="Times New Roman" w:hAnsi="Times New Roman" w:cs="Times New Roman"/>
          <w:sz w:val="28"/>
          <w:szCs w:val="28"/>
        </w:rPr>
        <w:t>Таблицы</w:t>
      </w:r>
      <w:r w:rsidRPr="00595C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C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рисунки</w:t>
      </w:r>
      <w:r w:rsidRPr="00595C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595C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95C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пронумерованы</w:t>
      </w:r>
      <w:r w:rsidRPr="00595C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C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595C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595C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содержать</w:t>
      </w:r>
      <w:r w:rsidRPr="00595C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95C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595C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5CD3">
        <w:rPr>
          <w:rFonts w:ascii="Times New Roman" w:eastAsia="Times New Roman" w:hAnsi="Times New Roman" w:cs="Times New Roman"/>
          <w:sz w:val="28"/>
          <w:szCs w:val="28"/>
        </w:rPr>
        <w:t>ссылки.</w:t>
      </w:r>
    </w:p>
    <w:p w:rsidR="005D3061" w:rsidRDefault="005D3061" w:rsidP="00595CD3">
      <w:pPr>
        <w:widowControl w:val="0"/>
        <w:autoSpaceDE w:val="0"/>
        <w:autoSpaceDN w:val="0"/>
        <w:spacing w:after="0" w:line="288" w:lineRule="auto"/>
        <w:ind w:left="122" w:right="21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CD3" w:rsidRPr="00595CD3" w:rsidRDefault="00D47F87" w:rsidP="00595CD3">
      <w:pPr>
        <w:widowControl w:val="0"/>
        <w:autoSpaceDE w:val="0"/>
        <w:autoSpaceDN w:val="0"/>
        <w:spacing w:after="0" w:line="288" w:lineRule="auto"/>
        <w:ind w:left="122" w:right="21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4A8">
        <w:rPr>
          <w:rFonts w:ascii="Times New Roman" w:eastAsia="Times New Roman" w:hAnsi="Times New Roman" w:cs="Times New Roman"/>
          <w:b/>
          <w:sz w:val="28"/>
          <w:szCs w:val="28"/>
        </w:rPr>
        <w:t xml:space="preserve">КООРДИНАТОР </w:t>
      </w:r>
      <w:proofErr w:type="gramStart"/>
      <w:r w:rsidRPr="006024A8">
        <w:rPr>
          <w:rFonts w:ascii="Times New Roman" w:eastAsia="Times New Roman" w:hAnsi="Times New Roman" w:cs="Times New Roman"/>
          <w:b/>
          <w:sz w:val="28"/>
          <w:szCs w:val="28"/>
        </w:rPr>
        <w:t>КОНФЕРЕНЦИИ</w:t>
      </w:r>
      <w:r w:rsidR="00607DE3" w:rsidRPr="00607D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Тамара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6F97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тел.89111964083, </w:t>
      </w:r>
      <w:hyperlink r:id="rId9">
        <w:r w:rsidR="00C96F97" w:rsidRPr="00607DE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bersenevail</w:t>
        </w:r>
        <w:r w:rsidR="00C96F97" w:rsidRPr="00607DE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@mail.ru</w:t>
        </w:r>
      </w:hyperlink>
      <w:r w:rsidR="00C96F97">
        <w:rPr>
          <w:rStyle w:val="a4"/>
          <w:rFonts w:ascii="Times New Roman" w:eastAsia="Times New Roman" w:hAnsi="Times New Roman" w:cs="Times New Roman"/>
          <w:sz w:val="28"/>
          <w:szCs w:val="28"/>
        </w:rPr>
        <w:t>,</w:t>
      </w:r>
    </w:p>
    <w:sectPr w:rsidR="00595CD3" w:rsidRPr="00595CD3" w:rsidSect="000E18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601D7"/>
    <w:multiLevelType w:val="hybridMultilevel"/>
    <w:tmpl w:val="61AE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60413"/>
    <w:multiLevelType w:val="hybridMultilevel"/>
    <w:tmpl w:val="0EF2B8C0"/>
    <w:lvl w:ilvl="0" w:tplc="51AE08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47B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7211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CF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A74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8433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4EEC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B4BF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66E4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444401"/>
    <w:multiLevelType w:val="hybridMultilevel"/>
    <w:tmpl w:val="37148BF8"/>
    <w:lvl w:ilvl="0" w:tplc="1F7AE786">
      <w:start w:val="1"/>
      <w:numFmt w:val="decimal"/>
      <w:lvlText w:val="%1."/>
      <w:lvlJc w:val="left"/>
      <w:pPr>
        <w:ind w:left="83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BE70B2">
      <w:numFmt w:val="bullet"/>
      <w:lvlText w:val="•"/>
      <w:lvlJc w:val="left"/>
      <w:pPr>
        <w:ind w:left="1724" w:hanging="708"/>
      </w:pPr>
      <w:rPr>
        <w:rFonts w:hint="default"/>
        <w:lang w:val="ru-RU" w:eastAsia="en-US" w:bidi="ar-SA"/>
      </w:rPr>
    </w:lvl>
    <w:lvl w:ilvl="2" w:tplc="B526ED3E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3" w:tplc="14009354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A14A35E8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5" w:tplc="77D217BA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7BD8B55A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E73ED4B8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8" w:tplc="46FEC9B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A5"/>
    <w:rsid w:val="000E18F0"/>
    <w:rsid w:val="00201D98"/>
    <w:rsid w:val="00222EDA"/>
    <w:rsid w:val="00226598"/>
    <w:rsid w:val="00240504"/>
    <w:rsid w:val="00464E21"/>
    <w:rsid w:val="004B07D9"/>
    <w:rsid w:val="005913C7"/>
    <w:rsid w:val="00595CD3"/>
    <w:rsid w:val="005D3061"/>
    <w:rsid w:val="006024A8"/>
    <w:rsid w:val="00607DE3"/>
    <w:rsid w:val="00647FC9"/>
    <w:rsid w:val="00785CC1"/>
    <w:rsid w:val="007C0468"/>
    <w:rsid w:val="00810645"/>
    <w:rsid w:val="00850CBB"/>
    <w:rsid w:val="008A1262"/>
    <w:rsid w:val="008F7871"/>
    <w:rsid w:val="009A0AA4"/>
    <w:rsid w:val="009E7DA5"/>
    <w:rsid w:val="009F2742"/>
    <w:rsid w:val="00A10769"/>
    <w:rsid w:val="00B4557D"/>
    <w:rsid w:val="00B913F6"/>
    <w:rsid w:val="00C61BC0"/>
    <w:rsid w:val="00C96F97"/>
    <w:rsid w:val="00CC442C"/>
    <w:rsid w:val="00CD6AF5"/>
    <w:rsid w:val="00D47F87"/>
    <w:rsid w:val="00EC537D"/>
    <w:rsid w:val="00FB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32B44-F293-5E46-99AA-D7AE2E1C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37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1B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595CD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study.ru/index.php/forauthors/gost2008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systudy.ru/index.php/forauthors/gost20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be.com/live/ZerWWU7pUGU?feature=shar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ya.antonenko.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23DD-BC63-48C3-B3F5-4751B236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4</cp:revision>
  <dcterms:created xsi:type="dcterms:W3CDTF">2024-02-27T16:08:00Z</dcterms:created>
  <dcterms:modified xsi:type="dcterms:W3CDTF">2024-02-27T16:08:00Z</dcterms:modified>
</cp:coreProperties>
</file>