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4B" w:rsidRDefault="00B4144B">
      <w:pPr>
        <w:spacing w:line="240" w:lineRule="auto"/>
        <w:jc w:val="center"/>
        <w:rPr>
          <w:bCs/>
          <w:spacing w:val="-5"/>
        </w:rPr>
      </w:pPr>
    </w:p>
    <w:p w:rsidR="00B4144B" w:rsidRDefault="0003601A">
      <w:pPr>
        <w:spacing w:line="240" w:lineRule="auto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 xml:space="preserve">ДЕКЛАРАЦИЯ </w:t>
      </w:r>
    </w:p>
    <w:p w:rsidR="00B4144B" w:rsidRDefault="0003601A">
      <w:pPr>
        <w:spacing w:line="240" w:lineRule="auto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 xml:space="preserve">О ЗАЩИТЕ НРАВСТВЕННОСТИ В ПРАВЕ, ОБРАЗОВАНИИ, </w:t>
      </w:r>
    </w:p>
    <w:p w:rsidR="00B4144B" w:rsidRDefault="0003601A">
      <w:pPr>
        <w:spacing w:line="240" w:lineRule="auto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 xml:space="preserve">НАУКЕ И КУЛЬТУРЕ, </w:t>
      </w:r>
    </w:p>
    <w:p w:rsidR="00B4144B" w:rsidRDefault="0003601A">
      <w:pPr>
        <w:spacing w:line="240" w:lineRule="auto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>принятая на</w:t>
      </w:r>
      <w:r w:rsidRPr="00332BBD">
        <w:rPr>
          <w:b/>
          <w:bCs/>
          <w:spacing w:val="-5"/>
        </w:rPr>
        <w:t xml:space="preserve"> </w:t>
      </w:r>
      <w:r>
        <w:rPr>
          <w:b/>
          <w:bCs/>
          <w:spacing w:val="-5"/>
          <w:lang w:val="en-US"/>
        </w:rPr>
        <w:t>XIII</w:t>
      </w:r>
      <w:r w:rsidRPr="00332BBD">
        <w:rPr>
          <w:b/>
          <w:bCs/>
          <w:spacing w:val="-5"/>
        </w:rPr>
        <w:t xml:space="preserve"> </w:t>
      </w:r>
      <w:r>
        <w:rPr>
          <w:b/>
          <w:bCs/>
          <w:spacing w:val="-5"/>
        </w:rPr>
        <w:t>международно</w:t>
      </w:r>
      <w:r w:rsidR="00332BBD" w:rsidRPr="00332BBD">
        <w:rPr>
          <w:b/>
          <w:bCs/>
          <w:spacing w:val="-5"/>
        </w:rPr>
        <w:t xml:space="preserve">м </w:t>
      </w:r>
      <w:r>
        <w:rPr>
          <w:b/>
          <w:bCs/>
          <w:spacing w:val="-5"/>
        </w:rPr>
        <w:t>молодёжном форуме «Нравственные им</w:t>
      </w:r>
      <w:r w:rsidR="00332BBD">
        <w:rPr>
          <w:b/>
          <w:bCs/>
          <w:spacing w:val="-5"/>
        </w:rPr>
        <w:t>п</w:t>
      </w:r>
      <w:r>
        <w:rPr>
          <w:b/>
          <w:bCs/>
          <w:spacing w:val="-5"/>
        </w:rPr>
        <w:t xml:space="preserve">еративы в праве, образовании, науке и культуре» </w:t>
      </w:r>
    </w:p>
    <w:p w:rsidR="00B4144B" w:rsidRDefault="0003601A">
      <w:pPr>
        <w:spacing w:line="240" w:lineRule="auto"/>
        <w:jc w:val="center"/>
        <w:rPr>
          <w:b/>
          <w:bCs/>
          <w:spacing w:val="-4"/>
        </w:rPr>
      </w:pPr>
      <w:r>
        <w:rPr>
          <w:b/>
          <w:bCs/>
          <w:spacing w:val="-5"/>
        </w:rPr>
        <w:t>в г. Белгороде 28 мая 2025 г.</w:t>
      </w:r>
    </w:p>
    <w:p w:rsidR="00B4144B" w:rsidRDefault="00B4144B">
      <w:pPr>
        <w:spacing w:line="240" w:lineRule="auto"/>
        <w:jc w:val="center"/>
        <w:rPr>
          <w:b/>
        </w:rPr>
      </w:pPr>
    </w:p>
    <w:p w:rsidR="00B4144B" w:rsidRDefault="0003601A" w:rsidP="00332BBD">
      <w:pPr>
        <w:pStyle w:val="a6"/>
        <w:spacing w:line="240" w:lineRule="auto"/>
      </w:pPr>
      <w:r>
        <w:t>Мы</w:t>
      </w:r>
      <w:r w:rsidR="00332BBD">
        <w:t xml:space="preserve">, представители научной и </w:t>
      </w:r>
      <w:r w:rsidR="00E71496">
        <w:t xml:space="preserve">студенческой общественности, </w:t>
      </w:r>
      <w:r w:rsidR="00332BBD">
        <w:t>прибывшие на</w:t>
      </w:r>
      <w:r>
        <w:t xml:space="preserve"> </w:t>
      </w:r>
      <w:r>
        <w:rPr>
          <w:bCs/>
        </w:rPr>
        <w:t xml:space="preserve">форум из </w:t>
      </w:r>
      <w:r w:rsidR="00332BBD">
        <w:rPr>
          <w:bCs/>
        </w:rPr>
        <w:t xml:space="preserve">разных регионов России, </w:t>
      </w:r>
      <w:r>
        <w:rPr>
          <w:rStyle w:val="a3"/>
          <w:i w:val="0"/>
        </w:rPr>
        <w:t>Белор</w:t>
      </w:r>
      <w:r w:rsidR="00332BBD">
        <w:rPr>
          <w:rStyle w:val="a3"/>
          <w:i w:val="0"/>
        </w:rPr>
        <w:t>у</w:t>
      </w:r>
      <w:r>
        <w:rPr>
          <w:rStyle w:val="a3"/>
          <w:i w:val="0"/>
        </w:rPr>
        <w:t xml:space="preserve">ссии, </w:t>
      </w:r>
      <w:r w:rsidR="00332BBD">
        <w:rPr>
          <w:rStyle w:val="a3"/>
          <w:i w:val="0"/>
        </w:rPr>
        <w:t xml:space="preserve">Сербии, Анголы, </w:t>
      </w:r>
      <w:r>
        <w:rPr>
          <w:rStyle w:val="a3"/>
          <w:i w:val="0"/>
        </w:rPr>
        <w:t>Ганы</w:t>
      </w:r>
      <w:r w:rsidR="00332BBD">
        <w:rPr>
          <w:rStyle w:val="a3"/>
          <w:i w:val="0"/>
        </w:rPr>
        <w:t xml:space="preserve">, Конго, Ирака, Мадагаскара, </w:t>
      </w:r>
      <w:r>
        <w:rPr>
          <w:rStyle w:val="a3"/>
          <w:i w:val="0"/>
        </w:rPr>
        <w:t xml:space="preserve">Таджикистана, Туркменистана, Эквадора </w:t>
      </w:r>
      <w:r w:rsidR="00332BBD">
        <w:rPr>
          <w:rStyle w:val="a3"/>
          <w:i w:val="0"/>
        </w:rPr>
        <w:t xml:space="preserve">констатируем что современная либерал-глобалистская модель цивилизации находится в </w:t>
      </w:r>
      <w:r>
        <w:rPr>
          <w:rStyle w:val="a3"/>
          <w:i w:val="0"/>
        </w:rPr>
        <w:t>ценностно-смысловом кризисе</w:t>
      </w:r>
      <w:r w:rsidR="00332BBD">
        <w:rPr>
          <w:rStyle w:val="a3"/>
          <w:i w:val="0"/>
        </w:rPr>
        <w:t xml:space="preserve">, что выражается в </w:t>
      </w:r>
      <w:r>
        <w:t>п</w:t>
      </w:r>
      <w:r w:rsidR="00332BBD">
        <w:t>отере</w:t>
      </w:r>
      <w:r>
        <w:t xml:space="preserve"> значительной частью современного человечества нравственных ориентиров.</w:t>
      </w:r>
    </w:p>
    <w:p w:rsidR="00B4144B" w:rsidRDefault="00332BBD" w:rsidP="009E7112">
      <w:pPr>
        <w:pStyle w:val="a6"/>
        <w:overflowPunct/>
        <w:autoSpaceDE/>
        <w:autoSpaceDN/>
        <w:adjustRightInd/>
        <w:spacing w:line="240" w:lineRule="auto"/>
        <w:ind w:left="709" w:firstLine="567"/>
        <w:textAlignment w:val="auto"/>
      </w:pPr>
      <w:r>
        <w:t xml:space="preserve"> </w:t>
      </w:r>
      <w:r w:rsidR="0003601A">
        <w:t>Мы считаем, что Россия</w:t>
      </w:r>
      <w:r w:rsidR="005C4D2D">
        <w:t xml:space="preserve"> с ее православной национально-культурной идентичностью и неоднократно подтвержденной в истории миссией «удерживающего зла» должна активнее отстаивать на </w:t>
      </w:r>
      <w:r w:rsidR="0003601A">
        <w:t>международной арене общезначимые нравственные императивы.</w:t>
      </w:r>
    </w:p>
    <w:p w:rsidR="00B4144B" w:rsidRDefault="00B4144B">
      <w:pPr>
        <w:pStyle w:val="a6"/>
        <w:overflowPunct/>
        <w:autoSpaceDE/>
        <w:autoSpaceDN/>
        <w:adjustRightInd/>
        <w:spacing w:line="240" w:lineRule="auto"/>
        <w:ind w:left="1069" w:firstLine="0"/>
        <w:textAlignment w:val="auto"/>
      </w:pPr>
    </w:p>
    <w:p w:rsidR="00B4144B" w:rsidRDefault="0003601A">
      <w:pPr>
        <w:pStyle w:val="a6"/>
        <w:overflowPunct/>
        <w:autoSpaceDE/>
        <w:autoSpaceDN/>
        <w:adjustRightInd/>
        <w:spacing w:line="240" w:lineRule="auto"/>
        <w:ind w:left="708" w:firstLine="708"/>
        <w:jc w:val="left"/>
        <w:textAlignment w:val="auto"/>
        <w:rPr>
          <w:b/>
          <w:iCs/>
        </w:rPr>
      </w:pPr>
      <w:r>
        <w:rPr>
          <w:b/>
          <w:iCs/>
        </w:rPr>
        <w:t>Проблема</w:t>
      </w:r>
    </w:p>
    <w:p w:rsidR="00B4144B" w:rsidRDefault="005C4D2D">
      <w:pPr>
        <w:pStyle w:val="a6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698" w:firstLine="702"/>
        <w:textAlignment w:val="auto"/>
        <w:rPr>
          <w:color w:val="3366FF"/>
        </w:rPr>
      </w:pPr>
      <w:r>
        <w:t xml:space="preserve">В основе глобальных современных </w:t>
      </w:r>
      <w:r w:rsidR="0003601A">
        <w:t>тенденций стандартизации и универсализации лежит концепция либерализма</w:t>
      </w:r>
      <w:r>
        <w:t xml:space="preserve"> и трансгуманизма</w:t>
      </w:r>
      <w:r w:rsidR="0003601A">
        <w:t>. Однако</w:t>
      </w:r>
      <w:r>
        <w:t xml:space="preserve">, реальная </w:t>
      </w:r>
      <w:r w:rsidR="0003601A">
        <w:t>ситуация мире</w:t>
      </w:r>
      <w:r>
        <w:t xml:space="preserve">, оказавшемся на пороге новой мировой войны, </w:t>
      </w:r>
      <w:r w:rsidR="0003601A">
        <w:t xml:space="preserve">доказывает, что ни одна из современных проблем не может быть разрешена в условиях господства либеральной концепции и отказа </w:t>
      </w:r>
      <w:r w:rsidR="003D02B7">
        <w:t xml:space="preserve">государств и народов </w:t>
      </w:r>
      <w:r w:rsidR="0003601A">
        <w:t>от собственной национально-культурной идентичности.</w:t>
      </w:r>
    </w:p>
    <w:p w:rsidR="00B4144B" w:rsidRDefault="0003601A">
      <w:pPr>
        <w:pStyle w:val="a6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698" w:firstLine="702"/>
        <w:textAlignment w:val="auto"/>
      </w:pPr>
      <w:r>
        <w:t>Опора на либеральные ценности превра</w:t>
      </w:r>
      <w:r w:rsidR="00332BBD">
        <w:t xml:space="preserve">щает юриспруденцию в   средство </w:t>
      </w:r>
      <w:r>
        <w:t>легализации нравственных пороков</w:t>
      </w:r>
      <w:r w:rsidR="003D02B7">
        <w:t>, ведущих к вырождению и депопуляции</w:t>
      </w:r>
      <w:r>
        <w:t xml:space="preserve"> (однополых браков, педофилии, эвтаназии и др.). Большинство правовых нововведений (в частности, ювенальные технологии) привносятся </w:t>
      </w:r>
      <w:r w:rsidR="003D02B7">
        <w:t xml:space="preserve">в наши страны </w:t>
      </w:r>
      <w:r>
        <w:t>извне, носят системный характер и направлены на уничтожение национальной идентичности и государственной независимости.</w:t>
      </w:r>
    </w:p>
    <w:p w:rsidR="00B4144B" w:rsidRDefault="0003601A">
      <w:pPr>
        <w:pStyle w:val="a6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698" w:firstLine="702"/>
        <w:textAlignment w:val="auto"/>
      </w:pPr>
      <w:r>
        <w:t>Наука, лишённая нравственных оснований, неизбежно приводит к развитию разрушительных технологий самоуничтожения человечества (генная модификация, ч</w:t>
      </w:r>
      <w:r w:rsidR="003D02B7">
        <w:t>ипизация</w:t>
      </w:r>
      <w:r>
        <w:t xml:space="preserve">, </w:t>
      </w:r>
      <w:r w:rsidR="003D02B7">
        <w:t xml:space="preserve">диктат машинных алгоритмов в социальной сфере </w:t>
      </w:r>
      <w:r>
        <w:t>и пр.)</w:t>
      </w:r>
      <w:r w:rsidR="00E71496">
        <w:t>.</w:t>
      </w:r>
    </w:p>
    <w:p w:rsidR="00B4144B" w:rsidRDefault="0003601A">
      <w:pPr>
        <w:pStyle w:val="a6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698" w:firstLine="702"/>
        <w:textAlignment w:val="auto"/>
      </w:pPr>
      <w:r>
        <w:t>Культура, отбросившая за ненадобностью нравственные нормы, выхолащивается, утрачивает смыслы, искажает символы и приводит к созданию деструктивного поля антикультуры.</w:t>
      </w:r>
    </w:p>
    <w:p w:rsidR="00B4144B" w:rsidRDefault="0003601A">
      <w:pPr>
        <w:pStyle w:val="a6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698" w:firstLine="702"/>
        <w:textAlignment w:val="auto"/>
      </w:pPr>
      <w:r>
        <w:t xml:space="preserve">Образование без опоры на нравственные императивы лишается воспитательной функции и сводится к получению определенной суммы знаний, лишенных смыслового значения.  </w:t>
      </w:r>
    </w:p>
    <w:p w:rsidR="00B4144B" w:rsidRDefault="00B4144B">
      <w:pPr>
        <w:overflowPunct/>
        <w:autoSpaceDE/>
        <w:autoSpaceDN/>
        <w:adjustRightInd/>
        <w:spacing w:line="240" w:lineRule="auto"/>
        <w:ind w:firstLine="0"/>
        <w:textAlignment w:val="auto"/>
      </w:pPr>
    </w:p>
    <w:p w:rsidR="00B4144B" w:rsidRDefault="00B4144B">
      <w:pPr>
        <w:pStyle w:val="art"/>
        <w:spacing w:before="0" w:beforeAutospacing="0" w:after="0" w:afterAutospacing="0"/>
        <w:ind w:left="709"/>
        <w:jc w:val="both"/>
        <w:rPr>
          <w:b/>
          <w:i/>
          <w:sz w:val="20"/>
          <w:szCs w:val="20"/>
        </w:rPr>
      </w:pPr>
    </w:p>
    <w:p w:rsidR="00B4144B" w:rsidRDefault="0003601A">
      <w:pPr>
        <w:spacing w:line="240" w:lineRule="auto"/>
        <w:ind w:left="708"/>
        <w:rPr>
          <w:bCs/>
          <w:iCs/>
          <w:spacing w:val="-5"/>
        </w:rPr>
      </w:pPr>
      <w:r>
        <w:rPr>
          <w:b/>
          <w:iCs/>
        </w:rPr>
        <w:t>Возможности</w:t>
      </w:r>
      <w:r>
        <w:rPr>
          <w:rStyle w:val="a3"/>
          <w:b/>
          <w:i w:val="0"/>
        </w:rPr>
        <w:t xml:space="preserve"> </w:t>
      </w:r>
    </w:p>
    <w:p w:rsidR="00B4144B" w:rsidRDefault="0003601A">
      <w:pPr>
        <w:pStyle w:val="a6"/>
        <w:spacing w:line="240" w:lineRule="auto"/>
        <w:ind w:left="567" w:firstLine="702"/>
      </w:pPr>
      <w:r>
        <w:t>Основой национально-культурной идентичности России выступает Православие. Ценности, сформированные православной традицией, прошли через всю ее историю. Россия ценна для всего мира, именно, как носительница абсолютной Истины. В условиях кризисных явлений в мировой экономике мирового эко</w:t>
      </w:r>
      <w:r w:rsidR="003D02B7">
        <w:t>номического кризиса, порожденного</w:t>
      </w:r>
      <w:r>
        <w:t xml:space="preserve"> развитием западной цивилизацией агрессивного потребления, ценности Русской цивилизации, ориентированной на идею совершенствования души, особенно ценны и спасительны. При определении </w:t>
      </w:r>
      <w:r w:rsidR="003D02B7">
        <w:t>мессианской</w:t>
      </w:r>
      <w:r>
        <w:t xml:space="preserve"> роли России необходимо опираться на Второе послание апостола Павла Фессалоникийцам, содержащем пророчество о том, что конец света не наступит «пока не будет взят от среды удерживающий теперь». В христианской традиции доминирует толкование, что удерживающий  (катехон) – это православная империя, удерживающая мир от зла силой государственной власти.  </w:t>
      </w:r>
    </w:p>
    <w:p w:rsidR="00B4144B" w:rsidRDefault="00B4144B">
      <w:pPr>
        <w:pStyle w:val="a6"/>
        <w:spacing w:line="240" w:lineRule="auto"/>
        <w:ind w:left="567" w:firstLine="702"/>
      </w:pPr>
    </w:p>
    <w:p w:rsidR="00B4144B" w:rsidRDefault="0003601A">
      <w:pPr>
        <w:pStyle w:val="a6"/>
        <w:spacing w:line="240" w:lineRule="auto"/>
        <w:ind w:left="567" w:firstLine="702"/>
      </w:pPr>
      <w:r>
        <w:rPr>
          <w:b/>
          <w:iCs/>
        </w:rPr>
        <w:t>Национально-государственные задачи</w:t>
      </w:r>
    </w:p>
    <w:p w:rsidR="003D02B7" w:rsidRDefault="0003601A" w:rsidP="00B346AB">
      <w:pPr>
        <w:pStyle w:val="a6"/>
        <w:numPr>
          <w:ilvl w:val="0"/>
          <w:numId w:val="2"/>
        </w:numPr>
        <w:spacing w:line="240" w:lineRule="auto"/>
        <w:ind w:left="567" w:firstLine="702"/>
      </w:pPr>
      <w:r>
        <w:t xml:space="preserve">Настоятельно требуется формулирование национальной идеологии и выражение Русской Идеи в категориях, близких и понятных для большинства населения России. </w:t>
      </w:r>
    </w:p>
    <w:p w:rsidR="00B4144B" w:rsidRDefault="0003601A" w:rsidP="00B346AB">
      <w:pPr>
        <w:pStyle w:val="a6"/>
        <w:numPr>
          <w:ilvl w:val="0"/>
          <w:numId w:val="2"/>
        </w:numPr>
        <w:spacing w:line="240" w:lineRule="auto"/>
        <w:ind w:left="567" w:firstLine="702"/>
      </w:pPr>
      <w:r>
        <w:t>Развитие системы прав и свобод человека необходимо основывать на базисных ценностных императивах Русской цивилизации, которые, в частности, отражены в «Основах учения Русской Православной Церкви о достоинстве, свободе и правах человека», закрепить в российском законодательстве связь идеи прав человека с нравственной ответственностью</w:t>
      </w:r>
      <w:r w:rsidRPr="003D02B7">
        <w:rPr>
          <w:color w:val="3366FF"/>
        </w:rPr>
        <w:t xml:space="preserve">. </w:t>
      </w:r>
    </w:p>
    <w:p w:rsidR="00B4144B" w:rsidRDefault="0003601A">
      <w:pPr>
        <w:pStyle w:val="a6"/>
        <w:numPr>
          <w:ilvl w:val="0"/>
          <w:numId w:val="2"/>
        </w:numPr>
        <w:spacing w:line="240" w:lineRule="auto"/>
        <w:ind w:left="567" w:firstLine="702"/>
      </w:pPr>
      <w:r>
        <w:t>России следует поставить вопрос о разработке и принятии «Всеобщей православной декларации прав и свобод человека», тем более, что «Всеобщая исламская декларация прав человека» уже существует.</w:t>
      </w:r>
    </w:p>
    <w:p w:rsidR="00B4144B" w:rsidRDefault="0003601A">
      <w:pPr>
        <w:pStyle w:val="a6"/>
        <w:numPr>
          <w:ilvl w:val="0"/>
          <w:numId w:val="2"/>
        </w:numPr>
        <w:spacing w:line="240" w:lineRule="auto"/>
        <w:ind w:left="567" w:firstLine="702"/>
      </w:pPr>
      <w:r>
        <w:t>Россия необходимо отказаться от членства в международных организациях, пропагандирующих антихрист</w:t>
      </w:r>
      <w:r w:rsidR="003D02B7">
        <w:t>ианские ценности. В частности, от участия во</w:t>
      </w:r>
      <w:r>
        <w:t xml:space="preserve"> Всемирной организации здравоохранения, легализующей идеи трансгендерства, педофилии, абортивной политики.</w:t>
      </w:r>
    </w:p>
    <w:p w:rsidR="00B4144B" w:rsidRDefault="0003601A">
      <w:pPr>
        <w:pStyle w:val="a6"/>
        <w:numPr>
          <w:ilvl w:val="0"/>
          <w:numId w:val="2"/>
        </w:numPr>
        <w:spacing w:line="240" w:lineRule="auto"/>
        <w:ind w:left="567" w:firstLine="702"/>
      </w:pPr>
      <w:r>
        <w:t>Стратегическим направлением новой государственной семейной политики должен стать курс на защиту интересов и поддержку кровной семьи с детьми, на восстановление иерархии в семье, на отказ от репрессивных фор</w:t>
      </w:r>
      <w:r w:rsidR="003D02B7">
        <w:t xml:space="preserve">м взаимодействия государства с </w:t>
      </w:r>
      <w:r>
        <w:t>семьей, на возврат органам опеки функций поддержки семьи, а не репрессивно-контролирующих</w:t>
      </w:r>
      <w:r>
        <w:rPr>
          <w:rStyle w:val="a3"/>
          <w:i w:val="0"/>
        </w:rPr>
        <w:t>, на введение персональной ответственности должностных лиц за осуществление действий, приведших к разрушению семейной целостности.</w:t>
      </w:r>
    </w:p>
    <w:p w:rsidR="00B4144B" w:rsidRDefault="0003601A">
      <w:pPr>
        <w:pStyle w:val="a6"/>
        <w:numPr>
          <w:ilvl w:val="0"/>
          <w:numId w:val="2"/>
        </w:numPr>
        <w:spacing w:line="240" w:lineRule="auto"/>
        <w:ind w:left="567" w:firstLine="702"/>
      </w:pPr>
      <w:r>
        <w:rPr>
          <w:rStyle w:val="a3"/>
          <w:i w:val="0"/>
        </w:rPr>
        <w:t xml:space="preserve">Крайне важно создать в системе законодательной власти институт обязательной </w:t>
      </w:r>
      <w:r w:rsidR="003D02B7">
        <w:rPr>
          <w:rStyle w:val="a3"/>
          <w:i w:val="0"/>
        </w:rPr>
        <w:t>ценностной</w:t>
      </w:r>
      <w:r>
        <w:rPr>
          <w:rStyle w:val="a3"/>
          <w:i w:val="0"/>
        </w:rPr>
        <w:t xml:space="preserve"> экспертизы всех предлагаемых к принятию </w:t>
      </w:r>
      <w:r>
        <w:rPr>
          <w:rStyle w:val="a3"/>
          <w:i w:val="0"/>
        </w:rPr>
        <w:lastRenderedPageBreak/>
        <w:t>законопроектов, а также осуществить проверку на предмет безопасности для института семьи законов, принятых в течение по</w:t>
      </w:r>
      <w:r w:rsidR="003D02B7">
        <w:rPr>
          <w:rStyle w:val="a3"/>
          <w:i w:val="0"/>
        </w:rPr>
        <w:t>следних 3</w:t>
      </w:r>
      <w:r>
        <w:rPr>
          <w:rStyle w:val="a3"/>
          <w:i w:val="0"/>
        </w:rPr>
        <w:t>0 лет.</w:t>
      </w:r>
    </w:p>
    <w:p w:rsidR="00B4144B" w:rsidRDefault="0003601A">
      <w:pPr>
        <w:pStyle w:val="a6"/>
        <w:numPr>
          <w:ilvl w:val="0"/>
          <w:numId w:val="2"/>
        </w:numPr>
        <w:spacing w:line="240" w:lineRule="auto"/>
        <w:ind w:left="567" w:firstLine="702"/>
      </w:pPr>
      <w:r>
        <w:t xml:space="preserve">Бездумное реформирование системы образования привело к ряду негативных тенденций: коммерциализации образования, </w:t>
      </w:r>
      <w:r>
        <w:rPr>
          <w:shd w:val="clear" w:color="auto" w:fill="FFFFFF"/>
        </w:rPr>
        <w:t>массовому закрытию школ в российской провинции, резкому сокращению числа бюджетных мест, политике слияния и закрытия ряда вузов,</w:t>
      </w:r>
      <w:r>
        <w:t xml:space="preserve"> росту коррупции в системе аттестации научно-педагогических кадров, резкому снижению качества образования, особенно в гуманитарной сфере, лишению школы воспитательной функции. Требуется вернуть в систему образования доступность, качественность, комплексность, а также воспитательную функцию, внеся для этого в существующее законодательство необходимые изменения. </w:t>
      </w:r>
    </w:p>
    <w:p w:rsidR="00B4144B" w:rsidRDefault="00B4144B">
      <w:pPr>
        <w:pStyle w:val="art"/>
        <w:spacing w:before="0" w:beforeAutospacing="0" w:after="0" w:afterAutospacing="0"/>
        <w:jc w:val="both"/>
        <w:rPr>
          <w:b/>
          <w:i/>
          <w:sz w:val="20"/>
          <w:szCs w:val="20"/>
        </w:rPr>
      </w:pPr>
    </w:p>
    <w:p w:rsidR="00B4144B" w:rsidRDefault="0003601A">
      <w:pPr>
        <w:pStyle w:val="art"/>
        <w:spacing w:before="0" w:beforeAutospacing="0" w:after="0" w:afterAutospacing="0"/>
        <w:ind w:left="709" w:firstLine="708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Обязательства</w:t>
      </w:r>
    </w:p>
    <w:p w:rsidR="00B4144B" w:rsidRDefault="0003601A">
      <w:pPr>
        <w:pStyle w:val="a6"/>
        <w:numPr>
          <w:ilvl w:val="0"/>
          <w:numId w:val="3"/>
        </w:numPr>
        <w:spacing w:line="240" w:lineRule="auto"/>
        <w:ind w:left="709" w:firstLine="0"/>
        <w:rPr>
          <w:rStyle w:val="a3"/>
          <w:i w:val="0"/>
        </w:rPr>
      </w:pPr>
      <w:r>
        <w:rPr>
          <w:rStyle w:val="a3"/>
          <w:i w:val="0"/>
        </w:rPr>
        <w:t>Ситуация требует принятия мер в первую очередь политического характера на самом высоком уровне. Мы готовы приложить все усилия для того, чтобы содействовать этому.</w:t>
      </w:r>
    </w:p>
    <w:p w:rsidR="00B4144B" w:rsidRDefault="0003601A">
      <w:pPr>
        <w:pStyle w:val="a6"/>
        <w:numPr>
          <w:ilvl w:val="0"/>
          <w:numId w:val="3"/>
        </w:numPr>
        <w:spacing w:line="240" w:lineRule="auto"/>
        <w:ind w:left="709" w:firstLine="0"/>
        <w:rPr>
          <w:iCs/>
        </w:rPr>
      </w:pPr>
      <w:r>
        <w:rPr>
          <w:rStyle w:val="a3"/>
          <w:i w:val="0"/>
        </w:rPr>
        <w:t xml:space="preserve"> </w:t>
      </w:r>
      <w:r>
        <w:rPr>
          <w:bCs/>
          <w:spacing w:val="-5"/>
        </w:rPr>
        <w:t>М</w:t>
      </w:r>
      <w:r>
        <w:t>ы будем стремиться к тому, чтобы найти поддержку нашим инициативам со стороны научного, правого, образовательного, культурного сообщества, а также политических сил и общественных объединений.</w:t>
      </w:r>
    </w:p>
    <w:p w:rsidR="00B4144B" w:rsidRDefault="0003601A">
      <w:pPr>
        <w:pStyle w:val="a6"/>
        <w:numPr>
          <w:ilvl w:val="0"/>
          <w:numId w:val="3"/>
        </w:numPr>
        <w:spacing w:line="240" w:lineRule="auto"/>
        <w:ind w:left="709" w:firstLine="0"/>
      </w:pPr>
      <w:r>
        <w:rPr>
          <w:rStyle w:val="a3"/>
          <w:i w:val="0"/>
        </w:rPr>
        <w:t xml:space="preserve">Мы намерены поднимать в обществе вопросы обязательности нравственных оснований </w:t>
      </w:r>
      <w:r>
        <w:t>в праве, образовании, науке и культуре.</w:t>
      </w:r>
    </w:p>
    <w:p w:rsidR="00B4144B" w:rsidRDefault="0003601A">
      <w:pPr>
        <w:pStyle w:val="a6"/>
        <w:numPr>
          <w:ilvl w:val="0"/>
          <w:numId w:val="3"/>
        </w:numPr>
        <w:spacing w:line="240" w:lineRule="auto"/>
        <w:ind w:left="709" w:firstLine="0"/>
      </w:pPr>
      <w:r>
        <w:rPr>
          <w:rStyle w:val="a3"/>
          <w:i w:val="0"/>
        </w:rPr>
        <w:t xml:space="preserve">Мы готовы </w:t>
      </w:r>
      <w:r>
        <w:t>действовать совмес</w:t>
      </w:r>
      <w:r w:rsidR="00E71496">
        <w:t xml:space="preserve">тно как на национальном, так и </w:t>
      </w:r>
      <w:bookmarkStart w:id="0" w:name="_GoBack"/>
      <w:bookmarkEnd w:id="0"/>
      <w:r>
        <w:t>международном уровнях, претворяя  в жизнь наш план действий, который является основой более конкретных мероприятий.</w:t>
      </w:r>
    </w:p>
    <w:p w:rsidR="00B4144B" w:rsidRDefault="0003601A">
      <w:pPr>
        <w:pStyle w:val="a6"/>
        <w:numPr>
          <w:ilvl w:val="0"/>
          <w:numId w:val="3"/>
        </w:numPr>
        <w:spacing w:line="240" w:lineRule="auto"/>
        <w:ind w:left="709" w:firstLine="0"/>
      </w:pPr>
      <w:r>
        <w:t xml:space="preserve">Мы намерены сделать </w:t>
      </w:r>
      <w:r>
        <w:rPr>
          <w:bCs/>
          <w:spacing w:val="-5"/>
        </w:rPr>
        <w:t xml:space="preserve">Международный молодежный форум «Нравственные императивы в праве, образовании, науке и культуре» </w:t>
      </w:r>
      <w:r>
        <w:t>постоянно действующей площадкой, объединяющей конструктивные идеи.</w:t>
      </w:r>
    </w:p>
    <w:p w:rsidR="00B4144B" w:rsidRDefault="00B4144B">
      <w:pPr>
        <w:pStyle w:val="a5"/>
        <w:spacing w:before="0" w:beforeAutospacing="0" w:after="0" w:afterAutospacing="0"/>
        <w:jc w:val="both"/>
        <w:rPr>
          <w:color w:val="008000"/>
          <w:sz w:val="28"/>
          <w:szCs w:val="28"/>
        </w:rPr>
      </w:pPr>
    </w:p>
    <w:p w:rsidR="00B4144B" w:rsidRDefault="00B4144B">
      <w:pPr>
        <w:pStyle w:val="a5"/>
        <w:spacing w:before="0" w:beforeAutospacing="0" w:after="0" w:afterAutospacing="0"/>
        <w:jc w:val="both"/>
        <w:rPr>
          <w:color w:val="008000"/>
          <w:sz w:val="28"/>
          <w:szCs w:val="28"/>
        </w:rPr>
      </w:pPr>
    </w:p>
    <w:p w:rsidR="00B4144B" w:rsidRDefault="00B4144B">
      <w:pPr>
        <w:pStyle w:val="a5"/>
        <w:spacing w:before="0" w:beforeAutospacing="0" w:after="0" w:afterAutospacing="0"/>
        <w:jc w:val="both"/>
        <w:rPr>
          <w:color w:val="008000"/>
          <w:sz w:val="28"/>
          <w:szCs w:val="28"/>
        </w:rPr>
      </w:pPr>
    </w:p>
    <w:p w:rsidR="00B4144B" w:rsidRDefault="00B4144B">
      <w:pPr>
        <w:pStyle w:val="a5"/>
        <w:spacing w:before="0" w:beforeAutospacing="0" w:after="0" w:afterAutospacing="0"/>
        <w:jc w:val="both"/>
        <w:rPr>
          <w:color w:val="008000"/>
          <w:sz w:val="28"/>
          <w:szCs w:val="28"/>
        </w:rPr>
      </w:pPr>
    </w:p>
    <w:p w:rsidR="00B4144B" w:rsidRDefault="00B4144B">
      <w:pPr>
        <w:pStyle w:val="a5"/>
        <w:spacing w:before="0" w:beforeAutospacing="0" w:after="0" w:afterAutospacing="0"/>
        <w:jc w:val="both"/>
        <w:rPr>
          <w:color w:val="008000"/>
          <w:sz w:val="28"/>
          <w:szCs w:val="28"/>
        </w:rPr>
      </w:pPr>
    </w:p>
    <w:p w:rsidR="00B4144B" w:rsidRDefault="00B4144B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sectPr w:rsidR="00B4144B">
      <w:pgSz w:w="11906" w:h="16838"/>
      <w:pgMar w:top="1134" w:right="85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80" w:rsidRDefault="008F7D80">
      <w:pPr>
        <w:spacing w:line="240" w:lineRule="auto"/>
      </w:pPr>
      <w:r>
        <w:separator/>
      </w:r>
    </w:p>
  </w:endnote>
  <w:endnote w:type="continuationSeparator" w:id="0">
    <w:p w:rsidR="008F7D80" w:rsidRDefault="008F7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80" w:rsidRDefault="008F7D80">
      <w:r>
        <w:separator/>
      </w:r>
    </w:p>
  </w:footnote>
  <w:footnote w:type="continuationSeparator" w:id="0">
    <w:p w:rsidR="008F7D80" w:rsidRDefault="008F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CD2721"/>
    <w:multiLevelType w:val="singleLevel"/>
    <w:tmpl w:val="F8CD2721"/>
    <w:lvl w:ilvl="0">
      <w:start w:val="1"/>
      <w:numFmt w:val="decimal"/>
      <w:suff w:val="space"/>
      <w:lvlText w:val="%1."/>
      <w:lvlJc w:val="left"/>
      <w:pPr>
        <w:ind w:left="131"/>
      </w:pPr>
      <w:rPr>
        <w:rFonts w:hint="default"/>
        <w:color w:val="auto"/>
      </w:rPr>
    </w:lvl>
  </w:abstractNum>
  <w:abstractNum w:abstractNumId="1" w15:restartNumberingAfterBreak="0">
    <w:nsid w:val="5FD41526"/>
    <w:multiLevelType w:val="multilevel"/>
    <w:tmpl w:val="5FD4152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40B1BCA"/>
    <w:multiLevelType w:val="singleLevel"/>
    <w:tmpl w:val="740B1BC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F7"/>
    <w:rsid w:val="0003601A"/>
    <w:rsid w:val="000449F7"/>
    <w:rsid w:val="00045919"/>
    <w:rsid w:val="0008396A"/>
    <w:rsid w:val="000A3286"/>
    <w:rsid w:val="000C06CA"/>
    <w:rsid w:val="000C2F11"/>
    <w:rsid w:val="00105A32"/>
    <w:rsid w:val="001134D5"/>
    <w:rsid w:val="0012506F"/>
    <w:rsid w:val="00143359"/>
    <w:rsid w:val="00153119"/>
    <w:rsid w:val="00174770"/>
    <w:rsid w:val="001C11A5"/>
    <w:rsid w:val="00206828"/>
    <w:rsid w:val="00244948"/>
    <w:rsid w:val="002B6D6A"/>
    <w:rsid w:val="002E6540"/>
    <w:rsid w:val="0031480B"/>
    <w:rsid w:val="00332BBD"/>
    <w:rsid w:val="00335F04"/>
    <w:rsid w:val="003C1D42"/>
    <w:rsid w:val="003C4E7F"/>
    <w:rsid w:val="003D02B7"/>
    <w:rsid w:val="003E004A"/>
    <w:rsid w:val="003F568A"/>
    <w:rsid w:val="00402036"/>
    <w:rsid w:val="00406D14"/>
    <w:rsid w:val="00425FB7"/>
    <w:rsid w:val="004714F8"/>
    <w:rsid w:val="004F3CAC"/>
    <w:rsid w:val="00522A41"/>
    <w:rsid w:val="005466CF"/>
    <w:rsid w:val="0059161F"/>
    <w:rsid w:val="005A61FC"/>
    <w:rsid w:val="005C4D2D"/>
    <w:rsid w:val="005D3821"/>
    <w:rsid w:val="005D653A"/>
    <w:rsid w:val="00613248"/>
    <w:rsid w:val="00613672"/>
    <w:rsid w:val="00624CED"/>
    <w:rsid w:val="0065246E"/>
    <w:rsid w:val="006665F9"/>
    <w:rsid w:val="006850CF"/>
    <w:rsid w:val="00690569"/>
    <w:rsid w:val="006F718B"/>
    <w:rsid w:val="0072591B"/>
    <w:rsid w:val="00790426"/>
    <w:rsid w:val="00792217"/>
    <w:rsid w:val="007B7822"/>
    <w:rsid w:val="00842661"/>
    <w:rsid w:val="00861F5E"/>
    <w:rsid w:val="0088765F"/>
    <w:rsid w:val="008B7431"/>
    <w:rsid w:val="008F7D80"/>
    <w:rsid w:val="00922FD1"/>
    <w:rsid w:val="00961EE5"/>
    <w:rsid w:val="00964571"/>
    <w:rsid w:val="00970778"/>
    <w:rsid w:val="0097231B"/>
    <w:rsid w:val="00973102"/>
    <w:rsid w:val="0097351B"/>
    <w:rsid w:val="009909FF"/>
    <w:rsid w:val="009B4FA3"/>
    <w:rsid w:val="009B7997"/>
    <w:rsid w:val="009D01E9"/>
    <w:rsid w:val="009E7112"/>
    <w:rsid w:val="00A07B71"/>
    <w:rsid w:val="00A1257B"/>
    <w:rsid w:val="00A16144"/>
    <w:rsid w:val="00A319FE"/>
    <w:rsid w:val="00A327E9"/>
    <w:rsid w:val="00A90EA7"/>
    <w:rsid w:val="00A9143E"/>
    <w:rsid w:val="00AA1167"/>
    <w:rsid w:val="00AA33E3"/>
    <w:rsid w:val="00AB396F"/>
    <w:rsid w:val="00AC010B"/>
    <w:rsid w:val="00AE1E3D"/>
    <w:rsid w:val="00AE25B3"/>
    <w:rsid w:val="00B22935"/>
    <w:rsid w:val="00B254AE"/>
    <w:rsid w:val="00B4144B"/>
    <w:rsid w:val="00B527B6"/>
    <w:rsid w:val="00B82690"/>
    <w:rsid w:val="00B94FF0"/>
    <w:rsid w:val="00BF2494"/>
    <w:rsid w:val="00C20300"/>
    <w:rsid w:val="00C27FAE"/>
    <w:rsid w:val="00C34FCA"/>
    <w:rsid w:val="00C61E71"/>
    <w:rsid w:val="00C7436F"/>
    <w:rsid w:val="00C900F2"/>
    <w:rsid w:val="00C941F7"/>
    <w:rsid w:val="00C96A12"/>
    <w:rsid w:val="00CA0C96"/>
    <w:rsid w:val="00CA6540"/>
    <w:rsid w:val="00CD5753"/>
    <w:rsid w:val="00CE096A"/>
    <w:rsid w:val="00CE54DB"/>
    <w:rsid w:val="00D35D5C"/>
    <w:rsid w:val="00D61974"/>
    <w:rsid w:val="00D66DE2"/>
    <w:rsid w:val="00DB7186"/>
    <w:rsid w:val="00E03B8F"/>
    <w:rsid w:val="00E51D5C"/>
    <w:rsid w:val="00E52080"/>
    <w:rsid w:val="00E71496"/>
    <w:rsid w:val="00E80CDF"/>
    <w:rsid w:val="00EA1555"/>
    <w:rsid w:val="00ED3FC7"/>
    <w:rsid w:val="00F15B1D"/>
    <w:rsid w:val="00F17256"/>
    <w:rsid w:val="00F219EF"/>
    <w:rsid w:val="00F61F19"/>
    <w:rsid w:val="00F74E51"/>
    <w:rsid w:val="00FB4E32"/>
    <w:rsid w:val="00FC75EF"/>
    <w:rsid w:val="00FE2B4C"/>
    <w:rsid w:val="00FE2BCB"/>
    <w:rsid w:val="00FF030A"/>
    <w:rsid w:val="381575FA"/>
    <w:rsid w:val="67060518"/>
    <w:rsid w:val="70132551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C26391-2770-41E6-BFD9-6F92AED2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cs="Times New Roman"/>
      <w:i/>
      <w:iCs/>
    </w:rPr>
  </w:style>
  <w:style w:type="character" w:styleId="a4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Pr>
      <w:rFonts w:cs="Times New Roma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h0">
    <w:name w:val="h0"/>
    <w:basedOn w:val="a"/>
    <w:uiPriority w:val="9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info">
    <w:name w:val="info"/>
    <w:basedOn w:val="a"/>
    <w:uiPriority w:val="9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art">
    <w:name w:val="art"/>
    <w:basedOn w:val="a"/>
    <w:uiPriority w:val="9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customStyle="1" w:styleId="1">
    <w:name w:val="Дата1"/>
    <w:basedOn w:val="a"/>
    <w:uiPriority w:val="9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h1">
    <w:name w:val="h1"/>
    <w:basedOn w:val="a"/>
    <w:uiPriority w:val="9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1F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F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2025-05-31T17:27:00Z</cp:lastPrinted>
  <dcterms:created xsi:type="dcterms:W3CDTF">2025-05-31T17:32:00Z</dcterms:created>
  <dcterms:modified xsi:type="dcterms:W3CDTF">2025-06-04T10:28:00Z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73D31D7783AF4B748CAD49B31893D24C_13</vt:lpwstr>
  </property>
</Properties>
</file>