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7A0D0F" w14:textId="63ECF69F" w:rsidR="00297BA6" w:rsidRDefault="00DE245C" w:rsidP="00DE2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5C">
        <w:rPr>
          <w:rFonts w:ascii="Times New Roman" w:hAnsi="Times New Roman" w:cs="Times New Roman"/>
          <w:b/>
          <w:sz w:val="28"/>
          <w:szCs w:val="28"/>
        </w:rPr>
        <w:t xml:space="preserve">Всероссийский методологический семинар </w:t>
      </w:r>
    </w:p>
    <w:p w14:paraId="787361F0" w14:textId="4453F50E" w:rsidR="00DE245C" w:rsidRPr="00DE245C" w:rsidRDefault="00DE245C" w:rsidP="00DE24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5C">
        <w:rPr>
          <w:rFonts w:ascii="Times New Roman" w:hAnsi="Times New Roman" w:cs="Times New Roman"/>
          <w:b/>
          <w:sz w:val="28"/>
          <w:szCs w:val="28"/>
        </w:rPr>
        <w:t>«Мировоззрение и наука: вопросы взаимодействия»</w:t>
      </w:r>
    </w:p>
    <w:p w14:paraId="640394E1" w14:textId="77777777" w:rsidR="00DE245C" w:rsidRPr="00DE245C" w:rsidRDefault="00DE245C" w:rsidP="0062140B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4E671122" w14:textId="21828899" w:rsidR="0062140B" w:rsidRPr="00DE245C" w:rsidRDefault="00DE245C" w:rsidP="006214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45C">
        <w:rPr>
          <w:rFonts w:ascii="Times New Roman" w:hAnsi="Times New Roman" w:cs="Times New Roman"/>
          <w:b/>
          <w:sz w:val="28"/>
          <w:szCs w:val="28"/>
        </w:rPr>
        <w:t>Профессор</w:t>
      </w:r>
      <w:r w:rsidR="0062140B" w:rsidRPr="00DE245C">
        <w:rPr>
          <w:rFonts w:ascii="Times New Roman" w:hAnsi="Times New Roman" w:cs="Times New Roman"/>
          <w:b/>
          <w:sz w:val="28"/>
          <w:szCs w:val="28"/>
        </w:rPr>
        <w:t xml:space="preserve"> МГУ и МДА</w:t>
      </w:r>
    </w:p>
    <w:p w14:paraId="263B12BB" w14:textId="6DA6AEA7" w:rsidR="0062140B" w:rsidRPr="00DE245C" w:rsidRDefault="0062140B" w:rsidP="006214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45C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proofErr w:type="spellStart"/>
      <w:r w:rsidRPr="00DE245C">
        <w:rPr>
          <w:rFonts w:ascii="Times New Roman" w:hAnsi="Times New Roman" w:cs="Times New Roman"/>
          <w:b/>
          <w:sz w:val="28"/>
          <w:szCs w:val="28"/>
        </w:rPr>
        <w:t>Макарьевской</w:t>
      </w:r>
      <w:proofErr w:type="spellEnd"/>
      <w:r w:rsidRPr="00DE245C">
        <w:rPr>
          <w:rFonts w:ascii="Times New Roman" w:hAnsi="Times New Roman" w:cs="Times New Roman"/>
          <w:b/>
          <w:sz w:val="28"/>
          <w:szCs w:val="28"/>
        </w:rPr>
        <w:t xml:space="preserve"> премии РАН</w:t>
      </w:r>
    </w:p>
    <w:p w14:paraId="12D8E72C" w14:textId="5ECEB539" w:rsidR="0062140B" w:rsidRPr="00DE245C" w:rsidRDefault="0062140B" w:rsidP="0062140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45C">
        <w:rPr>
          <w:rFonts w:ascii="Times New Roman" w:hAnsi="Times New Roman" w:cs="Times New Roman"/>
          <w:b/>
          <w:sz w:val="28"/>
          <w:szCs w:val="28"/>
        </w:rPr>
        <w:t>В</w:t>
      </w:r>
      <w:r w:rsidR="00DE245C" w:rsidRPr="00DE245C">
        <w:rPr>
          <w:rFonts w:ascii="Times New Roman" w:hAnsi="Times New Roman" w:cs="Times New Roman"/>
          <w:b/>
          <w:sz w:val="28"/>
          <w:szCs w:val="28"/>
        </w:rPr>
        <w:t xml:space="preserve">алерий </w:t>
      </w:r>
      <w:r w:rsidRPr="00DE245C">
        <w:rPr>
          <w:rFonts w:ascii="Times New Roman" w:hAnsi="Times New Roman" w:cs="Times New Roman"/>
          <w:b/>
          <w:sz w:val="28"/>
          <w:szCs w:val="28"/>
        </w:rPr>
        <w:t>Я</w:t>
      </w:r>
      <w:r w:rsidR="00DE245C" w:rsidRPr="00DE245C">
        <w:rPr>
          <w:rFonts w:ascii="Times New Roman" w:hAnsi="Times New Roman" w:cs="Times New Roman"/>
          <w:b/>
          <w:sz w:val="28"/>
          <w:szCs w:val="28"/>
        </w:rPr>
        <w:t>ковлевич</w:t>
      </w:r>
      <w:r w:rsidRPr="00DE24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E245C">
        <w:rPr>
          <w:rFonts w:ascii="Times New Roman" w:hAnsi="Times New Roman" w:cs="Times New Roman"/>
          <w:b/>
          <w:sz w:val="28"/>
          <w:szCs w:val="28"/>
        </w:rPr>
        <w:t>Саврей</w:t>
      </w:r>
      <w:proofErr w:type="spellEnd"/>
    </w:p>
    <w:p w14:paraId="72D2CBE1" w14:textId="77777777" w:rsidR="0062140B" w:rsidRPr="00DE245C" w:rsidRDefault="0062140B">
      <w:pPr>
        <w:rPr>
          <w:rFonts w:ascii="Times New Roman" w:hAnsi="Times New Roman" w:cs="Times New Roman"/>
          <w:b/>
          <w:sz w:val="16"/>
          <w:szCs w:val="16"/>
        </w:rPr>
      </w:pPr>
    </w:p>
    <w:p w14:paraId="012CDF2A" w14:textId="3179ED0E" w:rsidR="00B71689" w:rsidRPr="00DE245C" w:rsidRDefault="00B71689">
      <w:pPr>
        <w:rPr>
          <w:rFonts w:ascii="Times New Roman" w:hAnsi="Times New Roman" w:cs="Times New Roman"/>
          <w:sz w:val="16"/>
          <w:szCs w:val="16"/>
        </w:rPr>
      </w:pPr>
    </w:p>
    <w:p w14:paraId="2D87FEAA" w14:textId="6926AEED" w:rsidR="00B71689" w:rsidRPr="00DE245C" w:rsidRDefault="00B71689" w:rsidP="00621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5C">
        <w:rPr>
          <w:rFonts w:ascii="Times New Roman" w:hAnsi="Times New Roman" w:cs="Times New Roman"/>
          <w:b/>
          <w:sz w:val="28"/>
          <w:szCs w:val="28"/>
        </w:rPr>
        <w:t>Тема выступления: «Значение «картины мира» в творчестве учёного»</w:t>
      </w:r>
    </w:p>
    <w:p w14:paraId="34E6872F" w14:textId="0ADCE979" w:rsidR="0062140B" w:rsidRDefault="0062140B">
      <w:pPr>
        <w:rPr>
          <w:rFonts w:ascii="Times New Roman" w:hAnsi="Times New Roman" w:cs="Times New Roman"/>
          <w:sz w:val="28"/>
          <w:szCs w:val="28"/>
        </w:rPr>
      </w:pPr>
    </w:p>
    <w:p w14:paraId="1E2C9FAD" w14:textId="40879580" w:rsidR="00DA75C8" w:rsidRPr="00DE245C" w:rsidRDefault="00DA75C8" w:rsidP="00DA75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45C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14:paraId="795DECF0" w14:textId="2357A9F3" w:rsidR="00DA75C8" w:rsidRPr="00DE245C" w:rsidRDefault="00DA75C8" w:rsidP="00DA75C8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526C8240" w14:textId="77777777" w:rsidR="0062140B" w:rsidRDefault="00DA75C8" w:rsidP="006214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40B">
        <w:rPr>
          <w:rFonts w:ascii="Times New Roman" w:hAnsi="Times New Roman" w:cs="Times New Roman"/>
          <w:sz w:val="28"/>
          <w:szCs w:val="28"/>
        </w:rPr>
        <w:t xml:space="preserve">В настоящем выступлении автор представляет историко-философскую картину мира от эпохи Античности, Средневековья, Ренессанса, Нового и Новейшего Времени до настоящего </w:t>
      </w:r>
      <w:r w:rsidR="0062140B">
        <w:rPr>
          <w:rFonts w:ascii="Times New Roman" w:hAnsi="Times New Roman" w:cs="Times New Roman"/>
          <w:sz w:val="28"/>
          <w:szCs w:val="28"/>
        </w:rPr>
        <w:t>периода</w:t>
      </w:r>
      <w:r w:rsidRPr="0062140B">
        <w:rPr>
          <w:rFonts w:ascii="Times New Roman" w:hAnsi="Times New Roman" w:cs="Times New Roman"/>
          <w:sz w:val="28"/>
          <w:szCs w:val="28"/>
        </w:rPr>
        <w:t xml:space="preserve"> в восприятии отечественных и зарубежных философов</w:t>
      </w:r>
      <w:r w:rsidR="0062140B">
        <w:rPr>
          <w:rFonts w:ascii="Times New Roman" w:hAnsi="Times New Roman" w:cs="Times New Roman"/>
          <w:sz w:val="28"/>
          <w:szCs w:val="28"/>
        </w:rPr>
        <w:t>, богословов</w:t>
      </w:r>
      <w:r w:rsidRPr="0062140B">
        <w:rPr>
          <w:rFonts w:ascii="Times New Roman" w:hAnsi="Times New Roman" w:cs="Times New Roman"/>
          <w:sz w:val="28"/>
          <w:szCs w:val="28"/>
        </w:rPr>
        <w:t xml:space="preserve"> и учёных.</w:t>
      </w:r>
    </w:p>
    <w:p w14:paraId="76AC2833" w14:textId="77777777" w:rsidR="0062140B" w:rsidRDefault="00DA75C8" w:rsidP="0062140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40B">
        <w:rPr>
          <w:rFonts w:ascii="Times New Roman" w:hAnsi="Times New Roman" w:cs="Times New Roman"/>
          <w:sz w:val="28"/>
          <w:szCs w:val="28"/>
        </w:rPr>
        <w:t>Особый акцент автор делает на становлени</w:t>
      </w:r>
      <w:r w:rsidR="0062140B">
        <w:rPr>
          <w:rFonts w:ascii="Times New Roman" w:hAnsi="Times New Roman" w:cs="Times New Roman"/>
          <w:sz w:val="28"/>
          <w:szCs w:val="28"/>
        </w:rPr>
        <w:t>и</w:t>
      </w:r>
      <w:r w:rsidRPr="0062140B">
        <w:rPr>
          <w:rFonts w:ascii="Times New Roman" w:hAnsi="Times New Roman" w:cs="Times New Roman"/>
          <w:sz w:val="28"/>
          <w:szCs w:val="28"/>
        </w:rPr>
        <w:t xml:space="preserve"> картины мира универсальных гениев </w:t>
      </w:r>
      <w:r w:rsidRPr="0062140B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Pr="0062140B">
        <w:rPr>
          <w:rFonts w:ascii="Times New Roman" w:hAnsi="Times New Roman" w:cs="Times New Roman"/>
          <w:sz w:val="28"/>
          <w:szCs w:val="28"/>
        </w:rPr>
        <w:t xml:space="preserve"> – </w:t>
      </w:r>
      <w:r w:rsidRPr="0062140B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62140B">
        <w:rPr>
          <w:rFonts w:ascii="Times New Roman" w:hAnsi="Times New Roman" w:cs="Times New Roman"/>
          <w:sz w:val="28"/>
          <w:szCs w:val="28"/>
        </w:rPr>
        <w:t xml:space="preserve"> веков: </w:t>
      </w:r>
      <w:proofErr w:type="spellStart"/>
      <w:r w:rsidRPr="0062140B">
        <w:rPr>
          <w:rFonts w:ascii="Times New Roman" w:hAnsi="Times New Roman" w:cs="Times New Roman"/>
          <w:sz w:val="28"/>
          <w:szCs w:val="28"/>
        </w:rPr>
        <w:t>Блез</w:t>
      </w:r>
      <w:proofErr w:type="spellEnd"/>
      <w:r w:rsidRPr="0062140B">
        <w:rPr>
          <w:rFonts w:ascii="Times New Roman" w:hAnsi="Times New Roman" w:cs="Times New Roman"/>
          <w:sz w:val="28"/>
          <w:szCs w:val="28"/>
        </w:rPr>
        <w:t xml:space="preserve"> Паскаля, Готфрида Лейбница, Михайло Ломоносова и говорит о радикальной метаморфозе мировоззрений таких мыслителей </w:t>
      </w:r>
      <w:r w:rsidRPr="0062140B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62140B">
        <w:rPr>
          <w:rFonts w:ascii="Times New Roman" w:hAnsi="Times New Roman" w:cs="Times New Roman"/>
          <w:sz w:val="28"/>
          <w:szCs w:val="28"/>
        </w:rPr>
        <w:t xml:space="preserve"> – </w:t>
      </w:r>
      <w:r w:rsidRPr="0062140B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62140B">
        <w:rPr>
          <w:rFonts w:ascii="Times New Roman" w:hAnsi="Times New Roman" w:cs="Times New Roman"/>
          <w:sz w:val="28"/>
          <w:szCs w:val="28"/>
        </w:rPr>
        <w:t xml:space="preserve"> веков как Карл Маркс, Фридрих Ницше</w:t>
      </w:r>
      <w:r w:rsidR="0062140B">
        <w:rPr>
          <w:rFonts w:ascii="Times New Roman" w:hAnsi="Times New Roman" w:cs="Times New Roman"/>
          <w:sz w:val="28"/>
          <w:szCs w:val="28"/>
        </w:rPr>
        <w:t xml:space="preserve">, </w:t>
      </w:r>
      <w:r w:rsidRPr="0062140B">
        <w:rPr>
          <w:rFonts w:ascii="Times New Roman" w:hAnsi="Times New Roman" w:cs="Times New Roman"/>
          <w:sz w:val="28"/>
          <w:szCs w:val="28"/>
        </w:rPr>
        <w:t xml:space="preserve">Зигмунд Фрейд, Жак </w:t>
      </w:r>
      <w:proofErr w:type="spellStart"/>
      <w:r w:rsidRPr="0062140B">
        <w:rPr>
          <w:rFonts w:ascii="Times New Roman" w:hAnsi="Times New Roman" w:cs="Times New Roman"/>
          <w:sz w:val="28"/>
          <w:szCs w:val="28"/>
        </w:rPr>
        <w:t>Деррида</w:t>
      </w:r>
      <w:proofErr w:type="spellEnd"/>
      <w:r w:rsidRPr="0062140B">
        <w:rPr>
          <w:rFonts w:ascii="Times New Roman" w:hAnsi="Times New Roman" w:cs="Times New Roman"/>
          <w:sz w:val="28"/>
          <w:szCs w:val="28"/>
        </w:rPr>
        <w:t xml:space="preserve">, ознаменовавших деструктивные направления в сознании и мировоззрении их эпохи. </w:t>
      </w:r>
    </w:p>
    <w:p w14:paraId="3FBF480B" w14:textId="77777777" w:rsidR="00142BD7" w:rsidRDefault="00DA75C8" w:rsidP="00142B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40B">
        <w:rPr>
          <w:rFonts w:ascii="Times New Roman" w:hAnsi="Times New Roman" w:cs="Times New Roman"/>
          <w:sz w:val="28"/>
          <w:szCs w:val="28"/>
        </w:rPr>
        <w:t xml:space="preserve">Становление мировоззрения учёного в </w:t>
      </w:r>
      <w:r w:rsidR="0062140B">
        <w:rPr>
          <w:rFonts w:ascii="Times New Roman" w:hAnsi="Times New Roman" w:cs="Times New Roman"/>
          <w:sz w:val="28"/>
          <w:szCs w:val="28"/>
        </w:rPr>
        <w:t>на</w:t>
      </w:r>
      <w:r w:rsidRPr="0062140B">
        <w:rPr>
          <w:rFonts w:ascii="Times New Roman" w:hAnsi="Times New Roman" w:cs="Times New Roman"/>
          <w:sz w:val="28"/>
          <w:szCs w:val="28"/>
        </w:rPr>
        <w:t xml:space="preserve">стоящее время автор помещает в контекст </w:t>
      </w:r>
      <w:r w:rsidR="008F1DAF" w:rsidRPr="0062140B">
        <w:rPr>
          <w:rFonts w:ascii="Times New Roman" w:hAnsi="Times New Roman" w:cs="Times New Roman"/>
          <w:sz w:val="28"/>
          <w:szCs w:val="28"/>
        </w:rPr>
        <w:t xml:space="preserve">символической (духовной) деятельности человека, включающей </w:t>
      </w:r>
      <w:r w:rsidR="0062140B" w:rsidRPr="0062140B">
        <w:rPr>
          <w:rFonts w:ascii="Times New Roman" w:hAnsi="Times New Roman" w:cs="Times New Roman"/>
          <w:sz w:val="28"/>
          <w:szCs w:val="28"/>
        </w:rPr>
        <w:t>язык, мифологию, науку, искусство, политику, право, нравственность и религию. Мировоззрение современных отечественных учен</w:t>
      </w:r>
      <w:r w:rsidR="00142BD7">
        <w:rPr>
          <w:rFonts w:ascii="Times New Roman" w:hAnsi="Times New Roman" w:cs="Times New Roman"/>
          <w:sz w:val="28"/>
          <w:szCs w:val="28"/>
        </w:rPr>
        <w:t xml:space="preserve">ых: академиков Д.С. Лихачева, Б.В. </w:t>
      </w:r>
      <w:proofErr w:type="spellStart"/>
      <w:r w:rsidR="00142BD7">
        <w:rPr>
          <w:rFonts w:ascii="Times New Roman" w:hAnsi="Times New Roman" w:cs="Times New Roman"/>
          <w:sz w:val="28"/>
          <w:szCs w:val="28"/>
        </w:rPr>
        <w:t>Раушенбаха</w:t>
      </w:r>
      <w:proofErr w:type="spellEnd"/>
      <w:r w:rsidR="00142BD7">
        <w:rPr>
          <w:rFonts w:ascii="Times New Roman" w:hAnsi="Times New Roman" w:cs="Times New Roman"/>
          <w:sz w:val="28"/>
          <w:szCs w:val="28"/>
        </w:rPr>
        <w:t>, Н.И. Толстого, С.С. Аверинцева</w:t>
      </w:r>
      <w:r w:rsidR="0062140B" w:rsidRPr="0062140B">
        <w:rPr>
          <w:rFonts w:ascii="Times New Roman" w:hAnsi="Times New Roman" w:cs="Times New Roman"/>
          <w:sz w:val="28"/>
          <w:szCs w:val="28"/>
        </w:rPr>
        <w:t xml:space="preserve"> </w:t>
      </w:r>
      <w:r w:rsidR="00142BD7">
        <w:rPr>
          <w:rFonts w:ascii="Times New Roman" w:hAnsi="Times New Roman" w:cs="Times New Roman"/>
          <w:sz w:val="28"/>
          <w:szCs w:val="28"/>
        </w:rPr>
        <w:t xml:space="preserve">и зарубежных Альберта </w:t>
      </w:r>
      <w:proofErr w:type="spellStart"/>
      <w:r w:rsidR="00142BD7">
        <w:rPr>
          <w:rFonts w:ascii="Times New Roman" w:hAnsi="Times New Roman" w:cs="Times New Roman"/>
          <w:sz w:val="28"/>
          <w:szCs w:val="28"/>
        </w:rPr>
        <w:t>Швейцера</w:t>
      </w:r>
      <w:proofErr w:type="spellEnd"/>
      <w:r w:rsidR="00142BD7">
        <w:rPr>
          <w:rFonts w:ascii="Times New Roman" w:hAnsi="Times New Roman" w:cs="Times New Roman"/>
          <w:sz w:val="28"/>
          <w:szCs w:val="28"/>
        </w:rPr>
        <w:t xml:space="preserve">, Поля </w:t>
      </w:r>
      <w:proofErr w:type="spellStart"/>
      <w:r w:rsidR="00142BD7">
        <w:rPr>
          <w:rFonts w:ascii="Times New Roman" w:hAnsi="Times New Roman" w:cs="Times New Roman"/>
          <w:sz w:val="28"/>
          <w:szCs w:val="28"/>
        </w:rPr>
        <w:t>Рикёра</w:t>
      </w:r>
      <w:proofErr w:type="spellEnd"/>
      <w:r w:rsidR="00142BD7">
        <w:rPr>
          <w:rFonts w:ascii="Times New Roman" w:hAnsi="Times New Roman" w:cs="Times New Roman"/>
          <w:sz w:val="28"/>
          <w:szCs w:val="28"/>
        </w:rPr>
        <w:t xml:space="preserve"> и др. </w:t>
      </w:r>
      <w:r w:rsidR="0062140B" w:rsidRPr="0062140B">
        <w:rPr>
          <w:rFonts w:ascii="Times New Roman" w:hAnsi="Times New Roman" w:cs="Times New Roman"/>
          <w:sz w:val="28"/>
          <w:szCs w:val="28"/>
        </w:rPr>
        <w:t>может отражать какую-либо одно или несколько форм символической (духовной) деятельности.</w:t>
      </w:r>
      <w:r w:rsidR="00142B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F6437B" w14:textId="77777777" w:rsidR="00142BD7" w:rsidRDefault="0062140B" w:rsidP="00142B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40B">
        <w:rPr>
          <w:rFonts w:ascii="Times New Roman" w:hAnsi="Times New Roman" w:cs="Times New Roman"/>
          <w:sz w:val="28"/>
          <w:szCs w:val="28"/>
        </w:rPr>
        <w:t>Но обязующий характер, предполагающий объективную ответственность учёного</w:t>
      </w:r>
      <w:r w:rsidR="00142BD7">
        <w:rPr>
          <w:rFonts w:ascii="Times New Roman" w:hAnsi="Times New Roman" w:cs="Times New Roman"/>
          <w:sz w:val="28"/>
          <w:szCs w:val="28"/>
        </w:rPr>
        <w:t xml:space="preserve"> за свои открытия,</w:t>
      </w:r>
      <w:r w:rsidRPr="0062140B">
        <w:rPr>
          <w:rFonts w:ascii="Times New Roman" w:hAnsi="Times New Roman" w:cs="Times New Roman"/>
          <w:sz w:val="28"/>
          <w:szCs w:val="28"/>
        </w:rPr>
        <w:t xml:space="preserve"> представляют собой только лишь две сферы символической </w:t>
      </w:r>
      <w:r w:rsidR="00142BD7">
        <w:rPr>
          <w:rFonts w:ascii="Times New Roman" w:hAnsi="Times New Roman" w:cs="Times New Roman"/>
          <w:sz w:val="28"/>
          <w:szCs w:val="28"/>
        </w:rPr>
        <w:t xml:space="preserve">(духовной) </w:t>
      </w:r>
      <w:r w:rsidRPr="0062140B">
        <w:rPr>
          <w:rFonts w:ascii="Times New Roman" w:hAnsi="Times New Roman" w:cs="Times New Roman"/>
          <w:sz w:val="28"/>
          <w:szCs w:val="28"/>
        </w:rPr>
        <w:t xml:space="preserve">деятельности – это </w:t>
      </w:r>
      <w:r w:rsidRPr="003333C0">
        <w:rPr>
          <w:rFonts w:ascii="Times New Roman" w:hAnsi="Times New Roman" w:cs="Times New Roman"/>
          <w:i/>
          <w:iCs/>
          <w:sz w:val="28"/>
          <w:szCs w:val="28"/>
        </w:rPr>
        <w:t>религиозность</w:t>
      </w:r>
      <w:r w:rsidRPr="0062140B">
        <w:rPr>
          <w:rFonts w:ascii="Times New Roman" w:hAnsi="Times New Roman" w:cs="Times New Roman"/>
          <w:sz w:val="28"/>
          <w:szCs w:val="28"/>
        </w:rPr>
        <w:t xml:space="preserve"> и </w:t>
      </w:r>
      <w:r w:rsidRPr="003333C0">
        <w:rPr>
          <w:rFonts w:ascii="Times New Roman" w:hAnsi="Times New Roman" w:cs="Times New Roman"/>
          <w:i/>
          <w:iCs/>
          <w:sz w:val="28"/>
          <w:szCs w:val="28"/>
        </w:rPr>
        <w:t>нравственность</w:t>
      </w:r>
      <w:r w:rsidRPr="0062140B">
        <w:rPr>
          <w:rFonts w:ascii="Times New Roman" w:hAnsi="Times New Roman" w:cs="Times New Roman"/>
          <w:sz w:val="28"/>
          <w:szCs w:val="28"/>
        </w:rPr>
        <w:t>.</w:t>
      </w:r>
    </w:p>
    <w:p w14:paraId="5780C77B" w14:textId="77777777" w:rsidR="00142BD7" w:rsidRDefault="0062140B" w:rsidP="00142B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40B">
        <w:rPr>
          <w:rFonts w:ascii="Times New Roman" w:hAnsi="Times New Roman" w:cs="Times New Roman"/>
          <w:sz w:val="28"/>
          <w:szCs w:val="28"/>
        </w:rPr>
        <w:t xml:space="preserve">В отличии от </w:t>
      </w:r>
      <w:r w:rsidR="00142BD7">
        <w:rPr>
          <w:rFonts w:ascii="Times New Roman" w:hAnsi="Times New Roman" w:cs="Times New Roman"/>
          <w:sz w:val="28"/>
          <w:szCs w:val="28"/>
        </w:rPr>
        <w:t xml:space="preserve">языка, мифологии, </w:t>
      </w:r>
      <w:r w:rsidRPr="0062140B">
        <w:rPr>
          <w:rFonts w:ascii="Times New Roman" w:hAnsi="Times New Roman" w:cs="Times New Roman"/>
          <w:sz w:val="28"/>
          <w:szCs w:val="28"/>
        </w:rPr>
        <w:t>науки, искусства, права и политики – это две сферы символической деятельности касаются каждого учёного и каждого человека и всего человечества в его глобальном масштабе.</w:t>
      </w:r>
      <w:r w:rsidR="00142BD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586C8F" w14:textId="2F4FD140" w:rsidR="0062140B" w:rsidRDefault="0062140B" w:rsidP="00142B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140B">
        <w:rPr>
          <w:rFonts w:ascii="Times New Roman" w:hAnsi="Times New Roman" w:cs="Times New Roman"/>
          <w:sz w:val="28"/>
          <w:szCs w:val="28"/>
        </w:rPr>
        <w:t xml:space="preserve">В то время, как </w:t>
      </w:r>
      <w:r w:rsidR="00142BD7">
        <w:rPr>
          <w:rFonts w:ascii="Times New Roman" w:hAnsi="Times New Roman" w:cs="Times New Roman"/>
          <w:sz w:val="28"/>
          <w:szCs w:val="28"/>
        </w:rPr>
        <w:t xml:space="preserve">язык, мифология, </w:t>
      </w:r>
      <w:r w:rsidR="00142BD7" w:rsidRPr="0062140B">
        <w:rPr>
          <w:rFonts w:ascii="Times New Roman" w:hAnsi="Times New Roman" w:cs="Times New Roman"/>
          <w:sz w:val="28"/>
          <w:szCs w:val="28"/>
        </w:rPr>
        <w:t>наук</w:t>
      </w:r>
      <w:r w:rsidR="00142BD7">
        <w:rPr>
          <w:rFonts w:ascii="Times New Roman" w:hAnsi="Times New Roman" w:cs="Times New Roman"/>
          <w:sz w:val="28"/>
          <w:szCs w:val="28"/>
        </w:rPr>
        <w:t>а</w:t>
      </w:r>
      <w:r w:rsidR="00142BD7" w:rsidRPr="0062140B">
        <w:rPr>
          <w:rFonts w:ascii="Times New Roman" w:hAnsi="Times New Roman" w:cs="Times New Roman"/>
          <w:sz w:val="28"/>
          <w:szCs w:val="28"/>
        </w:rPr>
        <w:t>, искусств</w:t>
      </w:r>
      <w:r w:rsidR="00142BD7">
        <w:rPr>
          <w:rFonts w:ascii="Times New Roman" w:hAnsi="Times New Roman" w:cs="Times New Roman"/>
          <w:sz w:val="28"/>
          <w:szCs w:val="28"/>
        </w:rPr>
        <w:t>о</w:t>
      </w:r>
      <w:r w:rsidR="00142BD7" w:rsidRPr="0062140B">
        <w:rPr>
          <w:rFonts w:ascii="Times New Roman" w:hAnsi="Times New Roman" w:cs="Times New Roman"/>
          <w:sz w:val="28"/>
          <w:szCs w:val="28"/>
        </w:rPr>
        <w:t>, прав</w:t>
      </w:r>
      <w:r w:rsidR="00142BD7">
        <w:rPr>
          <w:rFonts w:ascii="Times New Roman" w:hAnsi="Times New Roman" w:cs="Times New Roman"/>
          <w:sz w:val="28"/>
          <w:szCs w:val="28"/>
        </w:rPr>
        <w:t>о</w:t>
      </w:r>
      <w:r w:rsidR="00142BD7" w:rsidRPr="0062140B">
        <w:rPr>
          <w:rFonts w:ascii="Times New Roman" w:hAnsi="Times New Roman" w:cs="Times New Roman"/>
          <w:sz w:val="28"/>
          <w:szCs w:val="28"/>
        </w:rPr>
        <w:t xml:space="preserve"> и политик</w:t>
      </w:r>
      <w:r w:rsidR="00142BD7">
        <w:rPr>
          <w:rFonts w:ascii="Times New Roman" w:hAnsi="Times New Roman" w:cs="Times New Roman"/>
          <w:sz w:val="28"/>
          <w:szCs w:val="28"/>
        </w:rPr>
        <w:t xml:space="preserve">а носят характер, выражающий их исключительно горизонтальное измерение, относящееся к </w:t>
      </w:r>
      <w:proofErr w:type="spellStart"/>
      <w:r w:rsidR="00142BD7">
        <w:rPr>
          <w:rFonts w:ascii="Times New Roman" w:hAnsi="Times New Roman" w:cs="Times New Roman"/>
          <w:sz w:val="28"/>
          <w:szCs w:val="28"/>
        </w:rPr>
        <w:t>экзистенции</w:t>
      </w:r>
      <w:proofErr w:type="spellEnd"/>
      <w:r w:rsidR="00142BD7">
        <w:rPr>
          <w:rFonts w:ascii="Times New Roman" w:hAnsi="Times New Roman" w:cs="Times New Roman"/>
          <w:sz w:val="28"/>
          <w:szCs w:val="28"/>
        </w:rPr>
        <w:t xml:space="preserve"> человека в условиях земного бытия, </w:t>
      </w:r>
      <w:r w:rsidR="00142BD7" w:rsidRPr="00142BD7">
        <w:rPr>
          <w:rFonts w:ascii="Times New Roman" w:hAnsi="Times New Roman" w:cs="Times New Roman"/>
          <w:i/>
          <w:iCs/>
          <w:sz w:val="28"/>
          <w:szCs w:val="28"/>
        </w:rPr>
        <w:t>религиозность</w:t>
      </w:r>
      <w:r w:rsidR="00142BD7">
        <w:rPr>
          <w:rFonts w:ascii="Times New Roman" w:hAnsi="Times New Roman" w:cs="Times New Roman"/>
          <w:sz w:val="28"/>
          <w:szCs w:val="28"/>
        </w:rPr>
        <w:t xml:space="preserve"> и </w:t>
      </w:r>
      <w:r w:rsidR="00142BD7" w:rsidRPr="00142BD7">
        <w:rPr>
          <w:rFonts w:ascii="Times New Roman" w:hAnsi="Times New Roman" w:cs="Times New Roman"/>
          <w:i/>
          <w:iCs/>
          <w:sz w:val="28"/>
          <w:szCs w:val="28"/>
        </w:rPr>
        <w:t>нравственность</w:t>
      </w:r>
      <w:r w:rsidR="00142BD7">
        <w:rPr>
          <w:rFonts w:ascii="Times New Roman" w:hAnsi="Times New Roman" w:cs="Times New Roman"/>
          <w:sz w:val="28"/>
          <w:szCs w:val="28"/>
        </w:rPr>
        <w:t xml:space="preserve"> носят трансцендентальный характер и определяют собой бесконечную перспективу Вечности.</w:t>
      </w:r>
    </w:p>
    <w:p w14:paraId="57A3CCFF" w14:textId="77777777" w:rsidR="00DE245C" w:rsidRPr="00DE245C" w:rsidRDefault="00DE245C" w:rsidP="00142BD7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0A64DF1C" w14:textId="3F2528DA" w:rsidR="00142BD7" w:rsidRPr="0062140B" w:rsidRDefault="00142BD7" w:rsidP="00142B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245C">
        <w:rPr>
          <w:rFonts w:ascii="Times New Roman" w:hAnsi="Times New Roman" w:cs="Times New Roman"/>
          <w:b/>
          <w:sz w:val="28"/>
          <w:szCs w:val="28"/>
        </w:rPr>
        <w:t>Ключевые слова</w:t>
      </w:r>
      <w:r>
        <w:rPr>
          <w:rFonts w:ascii="Times New Roman" w:hAnsi="Times New Roman" w:cs="Times New Roman"/>
          <w:sz w:val="28"/>
          <w:szCs w:val="28"/>
        </w:rPr>
        <w:t>: картина мира</w:t>
      </w:r>
      <w:r w:rsidR="003333C0">
        <w:rPr>
          <w:rFonts w:ascii="Times New Roman" w:hAnsi="Times New Roman" w:cs="Times New Roman"/>
          <w:sz w:val="28"/>
          <w:szCs w:val="28"/>
        </w:rPr>
        <w:t xml:space="preserve"> (мифологическая, повседневная, научная, философская, религиозная),</w:t>
      </w:r>
      <w:r>
        <w:rPr>
          <w:rFonts w:ascii="Times New Roman" w:hAnsi="Times New Roman" w:cs="Times New Roman"/>
          <w:sz w:val="28"/>
          <w:szCs w:val="28"/>
        </w:rPr>
        <w:t xml:space="preserve"> мировоззрение, мировосприятие, мироощущение, мировидение,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миропредставление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мироотношение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миросозерцание и миропонимание.</w:t>
      </w:r>
    </w:p>
    <w:sectPr w:rsidR="00142BD7" w:rsidRPr="0062140B" w:rsidSect="005D446A">
      <w:footerReference w:type="even" r:id="rId6"/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2C6B68" w14:textId="77777777" w:rsidR="00E4468D" w:rsidRDefault="00E4468D" w:rsidP="00142BD7">
      <w:r>
        <w:separator/>
      </w:r>
    </w:p>
  </w:endnote>
  <w:endnote w:type="continuationSeparator" w:id="0">
    <w:p w14:paraId="20063BA3" w14:textId="77777777" w:rsidR="00E4468D" w:rsidRDefault="00E4468D" w:rsidP="0014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273296343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14:paraId="6424AFE0" w14:textId="29694C66" w:rsidR="00142BD7" w:rsidRDefault="00142BD7" w:rsidP="006A6BDF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5A9D6B27" w14:textId="77777777" w:rsidR="00142BD7" w:rsidRDefault="00142BD7" w:rsidP="00142BD7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5"/>
      </w:rPr>
      <w:id w:val="641386143"/>
      <w:docPartObj>
        <w:docPartGallery w:val="Page Numbers (Bottom of Page)"/>
        <w:docPartUnique/>
      </w:docPartObj>
    </w:sdtPr>
    <w:sdtEndPr>
      <w:rPr>
        <w:rStyle w:val="a5"/>
        <w:rFonts w:asciiTheme="majorBidi" w:hAnsiTheme="majorBidi" w:cstheme="majorBidi"/>
        <w:sz w:val="28"/>
        <w:szCs w:val="28"/>
      </w:rPr>
    </w:sdtEndPr>
    <w:sdtContent>
      <w:p w14:paraId="3FF5FD27" w14:textId="04DC41DB" w:rsidR="00142BD7" w:rsidRDefault="00142BD7" w:rsidP="006A6BDF">
        <w:pPr>
          <w:pStyle w:val="a3"/>
          <w:framePr w:wrap="none" w:vAnchor="text" w:hAnchor="margin" w:xAlign="right" w:y="1"/>
          <w:rPr>
            <w:rStyle w:val="a5"/>
          </w:rPr>
        </w:pPr>
        <w:r w:rsidRPr="00142BD7">
          <w:rPr>
            <w:rStyle w:val="a5"/>
            <w:rFonts w:asciiTheme="majorBidi" w:hAnsiTheme="majorBidi" w:cstheme="majorBidi"/>
            <w:sz w:val="28"/>
            <w:szCs w:val="28"/>
          </w:rPr>
          <w:fldChar w:fldCharType="begin"/>
        </w:r>
        <w:r w:rsidRPr="00142BD7">
          <w:rPr>
            <w:rStyle w:val="a5"/>
            <w:rFonts w:asciiTheme="majorBidi" w:hAnsiTheme="majorBidi" w:cstheme="majorBidi"/>
            <w:sz w:val="28"/>
            <w:szCs w:val="28"/>
          </w:rPr>
          <w:instrText xml:space="preserve"> PAGE </w:instrText>
        </w:r>
        <w:r w:rsidRPr="00142BD7">
          <w:rPr>
            <w:rStyle w:val="a5"/>
            <w:rFonts w:asciiTheme="majorBidi" w:hAnsiTheme="majorBidi" w:cstheme="majorBidi"/>
            <w:sz w:val="28"/>
            <w:szCs w:val="28"/>
          </w:rPr>
          <w:fldChar w:fldCharType="separate"/>
        </w:r>
        <w:r w:rsidR="00297BA6">
          <w:rPr>
            <w:rStyle w:val="a5"/>
            <w:rFonts w:asciiTheme="majorBidi" w:hAnsiTheme="majorBidi" w:cstheme="majorBidi"/>
            <w:noProof/>
            <w:sz w:val="28"/>
            <w:szCs w:val="28"/>
          </w:rPr>
          <w:t>1</w:t>
        </w:r>
        <w:r w:rsidRPr="00142BD7">
          <w:rPr>
            <w:rStyle w:val="a5"/>
            <w:rFonts w:asciiTheme="majorBidi" w:hAnsiTheme="majorBidi" w:cstheme="majorBidi"/>
            <w:sz w:val="28"/>
            <w:szCs w:val="28"/>
          </w:rPr>
          <w:fldChar w:fldCharType="end"/>
        </w:r>
      </w:p>
    </w:sdtContent>
  </w:sdt>
  <w:p w14:paraId="208C4313" w14:textId="77777777" w:rsidR="00142BD7" w:rsidRDefault="00142BD7" w:rsidP="00142B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71597F" w14:textId="77777777" w:rsidR="00E4468D" w:rsidRDefault="00E4468D" w:rsidP="00142BD7">
      <w:r>
        <w:separator/>
      </w:r>
    </w:p>
  </w:footnote>
  <w:footnote w:type="continuationSeparator" w:id="0">
    <w:p w14:paraId="24EF9CDE" w14:textId="77777777" w:rsidR="00E4468D" w:rsidRDefault="00E4468D" w:rsidP="00142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689"/>
    <w:rsid w:val="00142BD7"/>
    <w:rsid w:val="001E7EA0"/>
    <w:rsid w:val="001F6949"/>
    <w:rsid w:val="00297BA6"/>
    <w:rsid w:val="003333C0"/>
    <w:rsid w:val="004C5718"/>
    <w:rsid w:val="005D446A"/>
    <w:rsid w:val="005F7546"/>
    <w:rsid w:val="0062140B"/>
    <w:rsid w:val="006655BF"/>
    <w:rsid w:val="008F1DAF"/>
    <w:rsid w:val="00B71689"/>
    <w:rsid w:val="00DA75C8"/>
    <w:rsid w:val="00DE245C"/>
    <w:rsid w:val="00E4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B159"/>
  <w15:chartTrackingRefBased/>
  <w15:docId w15:val="{A981E6F8-08FD-2642-A5DD-84EDA731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2BD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42BD7"/>
  </w:style>
  <w:style w:type="character" w:styleId="a5">
    <w:name w:val="page number"/>
    <w:basedOn w:val="a0"/>
    <w:uiPriority w:val="99"/>
    <w:semiHidden/>
    <w:unhideWhenUsed/>
    <w:rsid w:val="00142BD7"/>
  </w:style>
  <w:style w:type="paragraph" w:styleId="a6">
    <w:name w:val="header"/>
    <w:basedOn w:val="a"/>
    <w:link w:val="a7"/>
    <w:uiPriority w:val="99"/>
    <w:unhideWhenUsed/>
    <w:rsid w:val="00142B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42B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2023-10-24T08:02:00Z</dcterms:created>
  <dcterms:modified xsi:type="dcterms:W3CDTF">2023-10-24T08:02:00Z</dcterms:modified>
</cp:coreProperties>
</file>